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CB83" w14:textId="77777777" w:rsidR="00981B01" w:rsidRPr="00375AA3" w:rsidRDefault="00981B01" w:rsidP="006E648F">
      <w:pPr>
        <w:rPr>
          <w:rStyle w:val="Emphasis"/>
        </w:rPr>
      </w:pPr>
    </w:p>
    <w:p w14:paraId="78B14F8E" w14:textId="77777777" w:rsidR="00C41844" w:rsidRPr="004F1736" w:rsidRDefault="0093011F" w:rsidP="00C41844">
      <w:pPr>
        <w:jc w:val="center"/>
        <w:rPr>
          <w:b/>
          <w:sz w:val="22"/>
          <w:szCs w:val="22"/>
          <w:u w:val="single"/>
        </w:rPr>
      </w:pPr>
      <w:r w:rsidRPr="004F1736">
        <w:rPr>
          <w:b/>
          <w:sz w:val="22"/>
          <w:szCs w:val="22"/>
          <w:u w:val="single"/>
        </w:rPr>
        <w:t>Travel Risk Agreement</w:t>
      </w:r>
    </w:p>
    <w:p w14:paraId="4545FB2A" w14:textId="77777777" w:rsidR="00375AA3" w:rsidRPr="004F1736" w:rsidRDefault="00375AA3" w:rsidP="00C41844">
      <w:pPr>
        <w:rPr>
          <w:b/>
          <w:sz w:val="22"/>
          <w:szCs w:val="22"/>
          <w:u w:val="single"/>
        </w:rPr>
      </w:pPr>
    </w:p>
    <w:p w14:paraId="28C14869" w14:textId="77777777" w:rsidR="00375AA3" w:rsidRPr="004F1736" w:rsidRDefault="00375AA3" w:rsidP="00C41844">
      <w:pPr>
        <w:rPr>
          <w:b/>
          <w:sz w:val="22"/>
          <w:szCs w:val="22"/>
          <w:u w:val="single"/>
        </w:rPr>
      </w:pPr>
    </w:p>
    <w:p w14:paraId="30D330A8" w14:textId="37BA97BC" w:rsidR="00007C58" w:rsidRPr="004F1736" w:rsidRDefault="00E40091" w:rsidP="00E40091">
      <w:pPr>
        <w:ind w:firstLine="720"/>
        <w:rPr>
          <w:sz w:val="22"/>
          <w:szCs w:val="22"/>
        </w:rPr>
      </w:pPr>
      <w:r w:rsidRPr="004F1736">
        <w:rPr>
          <w:sz w:val="22"/>
          <w:szCs w:val="22"/>
        </w:rPr>
        <w:t xml:space="preserve">Neither Cloudburst, nor </w:t>
      </w:r>
      <w:r w:rsidR="00007C58" w:rsidRPr="004F1736">
        <w:rPr>
          <w:sz w:val="22"/>
          <w:szCs w:val="22"/>
        </w:rPr>
        <w:t>our clients</w:t>
      </w:r>
      <w:r w:rsidRPr="004F1736">
        <w:rPr>
          <w:sz w:val="22"/>
          <w:szCs w:val="22"/>
        </w:rPr>
        <w:t xml:space="preserve">, are requiring any individual travel for assignments during the COVID-19 pandemic.  There will be no adverse consequences </w:t>
      </w:r>
      <w:r w:rsidR="002A35B3" w:rsidRPr="004F1736">
        <w:rPr>
          <w:sz w:val="22"/>
          <w:szCs w:val="22"/>
        </w:rPr>
        <w:t>for anyone who cho</w:t>
      </w:r>
      <w:r w:rsidR="00CF0C96">
        <w:rPr>
          <w:sz w:val="22"/>
          <w:szCs w:val="22"/>
        </w:rPr>
        <w:t>o</w:t>
      </w:r>
      <w:r w:rsidR="002A35B3" w:rsidRPr="004F1736">
        <w:rPr>
          <w:sz w:val="22"/>
          <w:szCs w:val="22"/>
        </w:rPr>
        <w:t>ses not to</w:t>
      </w:r>
      <w:r w:rsidRPr="004F1736">
        <w:rPr>
          <w:sz w:val="22"/>
          <w:szCs w:val="22"/>
        </w:rPr>
        <w:t xml:space="preserve"> travel.  </w:t>
      </w:r>
      <w:r w:rsidR="00007C58" w:rsidRPr="004F1736">
        <w:rPr>
          <w:sz w:val="22"/>
          <w:szCs w:val="22"/>
        </w:rPr>
        <w:t xml:space="preserve">Cloudburst will follow </w:t>
      </w:r>
      <w:r w:rsidR="0038042A" w:rsidRPr="004F1736">
        <w:rPr>
          <w:sz w:val="22"/>
          <w:szCs w:val="22"/>
        </w:rPr>
        <w:t>Centers for Disease Control and Prevention (</w:t>
      </w:r>
      <w:r w:rsidR="00007C58" w:rsidRPr="004F1736">
        <w:rPr>
          <w:sz w:val="22"/>
          <w:szCs w:val="22"/>
        </w:rPr>
        <w:t>CDC</w:t>
      </w:r>
      <w:r w:rsidR="0038042A" w:rsidRPr="004F1736">
        <w:rPr>
          <w:sz w:val="22"/>
          <w:szCs w:val="22"/>
        </w:rPr>
        <w:t>)</w:t>
      </w:r>
      <w:r w:rsidR="00007C58" w:rsidRPr="004F1736">
        <w:rPr>
          <w:sz w:val="22"/>
          <w:szCs w:val="22"/>
        </w:rPr>
        <w:t xml:space="preserve"> guidance for domestic and international travel, which can be found </w:t>
      </w:r>
      <w:hyperlink r:id="rId11" w:history="1">
        <w:r w:rsidR="00007C58" w:rsidRPr="004F1736">
          <w:rPr>
            <w:rStyle w:val="Hyperlink"/>
            <w:sz w:val="22"/>
            <w:szCs w:val="22"/>
          </w:rPr>
          <w:t>here</w:t>
        </w:r>
      </w:hyperlink>
      <w:r w:rsidR="00007C58" w:rsidRPr="004F1736">
        <w:rPr>
          <w:sz w:val="22"/>
          <w:szCs w:val="22"/>
        </w:rPr>
        <w:t>.</w:t>
      </w:r>
    </w:p>
    <w:p w14:paraId="2B8DCCEC" w14:textId="77777777" w:rsidR="00007C58" w:rsidRPr="004F1736" w:rsidRDefault="00007C58" w:rsidP="00E40091">
      <w:pPr>
        <w:ind w:firstLine="720"/>
        <w:rPr>
          <w:sz w:val="22"/>
          <w:szCs w:val="22"/>
        </w:rPr>
      </w:pPr>
    </w:p>
    <w:p w14:paraId="1E1B7D23" w14:textId="30FE6C4E" w:rsidR="00E40091" w:rsidRPr="004F1736" w:rsidRDefault="002A35B3" w:rsidP="00E40091">
      <w:pPr>
        <w:ind w:firstLine="720"/>
        <w:rPr>
          <w:sz w:val="22"/>
          <w:szCs w:val="22"/>
        </w:rPr>
      </w:pPr>
      <w:r w:rsidRPr="004F1736">
        <w:rPr>
          <w:sz w:val="22"/>
          <w:szCs w:val="22"/>
        </w:rPr>
        <w:t>Understanding this, I am choosing to travel for essential assignments</w:t>
      </w:r>
      <w:r w:rsidR="001D1E1F" w:rsidRPr="004F1736">
        <w:rPr>
          <w:sz w:val="22"/>
          <w:szCs w:val="22"/>
        </w:rPr>
        <w:t xml:space="preserve">.  In following Cloudburst’s policy for travel </w:t>
      </w:r>
      <w:r w:rsidR="00FC50FB" w:rsidRPr="004F1736">
        <w:rPr>
          <w:sz w:val="22"/>
          <w:szCs w:val="22"/>
        </w:rPr>
        <w:t>in</w:t>
      </w:r>
      <w:r w:rsidR="001D1E1F" w:rsidRPr="004F1736">
        <w:rPr>
          <w:sz w:val="22"/>
          <w:szCs w:val="22"/>
        </w:rPr>
        <w:t xml:space="preserve"> this </w:t>
      </w:r>
      <w:r w:rsidR="00FC50FB" w:rsidRPr="004F1736">
        <w:rPr>
          <w:sz w:val="22"/>
          <w:szCs w:val="22"/>
        </w:rPr>
        <w:t>high-risk</w:t>
      </w:r>
      <w:r w:rsidR="001D1E1F" w:rsidRPr="004F1736">
        <w:rPr>
          <w:sz w:val="22"/>
          <w:szCs w:val="22"/>
        </w:rPr>
        <w:t xml:space="preserve"> environment: </w:t>
      </w:r>
    </w:p>
    <w:p w14:paraId="11514ACE" w14:textId="77777777" w:rsidR="00E40091" w:rsidRPr="004F1736" w:rsidRDefault="00E40091" w:rsidP="00E40091">
      <w:pPr>
        <w:rPr>
          <w:sz w:val="22"/>
          <w:szCs w:val="22"/>
        </w:rPr>
      </w:pPr>
    </w:p>
    <w:p w14:paraId="7F2BF00F" w14:textId="77F87AB5" w:rsidR="00386129" w:rsidRPr="004F1736" w:rsidRDefault="00E40091" w:rsidP="00E40091">
      <w:pPr>
        <w:rPr>
          <w:sz w:val="22"/>
          <w:szCs w:val="22"/>
        </w:rPr>
      </w:pPr>
      <w:r w:rsidRPr="004F1736">
        <w:rPr>
          <w:sz w:val="22"/>
          <w:szCs w:val="22"/>
        </w:rPr>
        <w:t xml:space="preserve">1.  I affirm that </w:t>
      </w:r>
      <w:r w:rsidR="00386129" w:rsidRPr="004F1736">
        <w:rPr>
          <w:sz w:val="22"/>
          <w:szCs w:val="22"/>
        </w:rPr>
        <w:t xml:space="preserve">I understand the risks </w:t>
      </w:r>
      <w:r w:rsidR="00BD2BBF" w:rsidRPr="004F1736">
        <w:rPr>
          <w:sz w:val="22"/>
          <w:szCs w:val="22"/>
        </w:rPr>
        <w:t xml:space="preserve">associated </w:t>
      </w:r>
      <w:r w:rsidR="00386129" w:rsidRPr="004F1736">
        <w:rPr>
          <w:sz w:val="22"/>
          <w:szCs w:val="22"/>
        </w:rPr>
        <w:t xml:space="preserve">with </w:t>
      </w:r>
      <w:r w:rsidR="00BD2BBF" w:rsidRPr="004F1736">
        <w:rPr>
          <w:sz w:val="22"/>
          <w:szCs w:val="22"/>
        </w:rPr>
        <w:t>travel</w:t>
      </w:r>
      <w:r w:rsidR="00C60ACF" w:rsidRPr="004F1736">
        <w:rPr>
          <w:sz w:val="22"/>
          <w:szCs w:val="22"/>
        </w:rPr>
        <w:t xml:space="preserve"> during the COVID-19 pandemic</w:t>
      </w:r>
      <w:r w:rsidR="00386129" w:rsidRPr="004F1736">
        <w:rPr>
          <w:sz w:val="22"/>
          <w:szCs w:val="22"/>
        </w:rPr>
        <w:t xml:space="preserve"> and I willing</w:t>
      </w:r>
      <w:r w:rsidRPr="004F1736">
        <w:rPr>
          <w:sz w:val="22"/>
          <w:szCs w:val="22"/>
        </w:rPr>
        <w:t>ly</w:t>
      </w:r>
      <w:r w:rsidR="00386129" w:rsidRPr="004F1736">
        <w:rPr>
          <w:sz w:val="22"/>
          <w:szCs w:val="22"/>
        </w:rPr>
        <w:t xml:space="preserve"> accept those risks</w:t>
      </w:r>
      <w:r w:rsidR="00BD2BBF" w:rsidRPr="004F1736">
        <w:rPr>
          <w:sz w:val="22"/>
          <w:szCs w:val="22"/>
        </w:rPr>
        <w:t>.</w:t>
      </w:r>
    </w:p>
    <w:p w14:paraId="096091F5" w14:textId="77777777" w:rsidR="00386129" w:rsidRPr="004F1736" w:rsidRDefault="00386129" w:rsidP="00C41844">
      <w:pPr>
        <w:rPr>
          <w:sz w:val="22"/>
          <w:szCs w:val="22"/>
        </w:rPr>
      </w:pPr>
    </w:p>
    <w:p w14:paraId="19748290" w14:textId="07466DC6" w:rsidR="00C41844" w:rsidRPr="004F1736" w:rsidRDefault="00386129" w:rsidP="00C41844">
      <w:pPr>
        <w:rPr>
          <w:sz w:val="22"/>
          <w:szCs w:val="22"/>
        </w:rPr>
      </w:pPr>
      <w:r w:rsidRPr="004F1736">
        <w:rPr>
          <w:sz w:val="22"/>
          <w:szCs w:val="22"/>
        </w:rPr>
        <w:t>2.  I have not tested positive for COVID-19, nor have I had any of the related symptoms</w:t>
      </w:r>
      <w:r w:rsidR="0038042A" w:rsidRPr="004F1736">
        <w:rPr>
          <w:sz w:val="22"/>
          <w:szCs w:val="22"/>
        </w:rPr>
        <w:t xml:space="preserve"> (such as fever, cough, headache, sore throat – check the CDC website for more information)</w:t>
      </w:r>
      <w:r w:rsidR="002F2A25" w:rsidRPr="004F1736">
        <w:rPr>
          <w:sz w:val="22"/>
          <w:szCs w:val="22"/>
        </w:rPr>
        <w:t>,</w:t>
      </w:r>
      <w:r w:rsidRPr="004F1736">
        <w:rPr>
          <w:sz w:val="22"/>
          <w:szCs w:val="22"/>
        </w:rPr>
        <w:t xml:space="preserve"> within the last 14 days.</w:t>
      </w:r>
      <w:r w:rsidR="00BD2BBF" w:rsidRPr="004F1736">
        <w:rPr>
          <w:sz w:val="22"/>
          <w:szCs w:val="22"/>
        </w:rPr>
        <w:t xml:space="preserve"> </w:t>
      </w:r>
    </w:p>
    <w:p w14:paraId="25C18875" w14:textId="77777777" w:rsidR="00FE70DF" w:rsidRPr="004F1736" w:rsidRDefault="00FE70DF" w:rsidP="00C41844">
      <w:pPr>
        <w:rPr>
          <w:sz w:val="22"/>
          <w:szCs w:val="22"/>
        </w:rPr>
      </w:pPr>
    </w:p>
    <w:p w14:paraId="78C05733" w14:textId="3E7E7796" w:rsidR="00386129" w:rsidRPr="004F1736" w:rsidRDefault="00386129" w:rsidP="00C41844">
      <w:pPr>
        <w:rPr>
          <w:sz w:val="22"/>
          <w:szCs w:val="22"/>
        </w:rPr>
      </w:pPr>
      <w:r w:rsidRPr="004F1736">
        <w:rPr>
          <w:sz w:val="22"/>
          <w:szCs w:val="22"/>
        </w:rPr>
        <w:t>3</w:t>
      </w:r>
      <w:r w:rsidR="002F732A" w:rsidRPr="004F1736">
        <w:rPr>
          <w:sz w:val="22"/>
          <w:szCs w:val="22"/>
        </w:rPr>
        <w:t xml:space="preserve">. </w:t>
      </w:r>
      <w:r w:rsidR="00BD6397" w:rsidRPr="004F1736">
        <w:rPr>
          <w:sz w:val="22"/>
          <w:szCs w:val="22"/>
        </w:rPr>
        <w:t xml:space="preserve">Before traveling, I will </w:t>
      </w:r>
      <w:r w:rsidR="00263A99" w:rsidRPr="004F1736">
        <w:rPr>
          <w:sz w:val="22"/>
          <w:szCs w:val="22"/>
        </w:rPr>
        <w:t xml:space="preserve">either seek out a COVID-19 test and will only travel if that test returns a negative result or </w:t>
      </w:r>
      <w:r w:rsidR="0048262C" w:rsidRPr="004F1736">
        <w:rPr>
          <w:sz w:val="22"/>
          <w:szCs w:val="22"/>
        </w:rPr>
        <w:t xml:space="preserve">affirm that I have </w:t>
      </w:r>
      <w:r w:rsidR="003F7A8C" w:rsidRPr="004F1736">
        <w:rPr>
          <w:sz w:val="22"/>
          <w:szCs w:val="22"/>
        </w:rPr>
        <w:t xml:space="preserve">received </w:t>
      </w:r>
      <w:r w:rsidR="002F539E" w:rsidRPr="004F1736">
        <w:rPr>
          <w:sz w:val="22"/>
          <w:szCs w:val="22"/>
        </w:rPr>
        <w:t xml:space="preserve">both </w:t>
      </w:r>
      <w:r w:rsidR="003F7A8C" w:rsidRPr="004F1736">
        <w:rPr>
          <w:sz w:val="22"/>
          <w:szCs w:val="22"/>
        </w:rPr>
        <w:t>dose</w:t>
      </w:r>
      <w:r w:rsidR="002F539E" w:rsidRPr="004F1736">
        <w:rPr>
          <w:sz w:val="22"/>
          <w:szCs w:val="22"/>
        </w:rPr>
        <w:t>s of the</w:t>
      </w:r>
      <w:r w:rsidR="003F7A8C" w:rsidRPr="004F1736">
        <w:rPr>
          <w:sz w:val="22"/>
          <w:szCs w:val="22"/>
        </w:rPr>
        <w:t xml:space="preserve"> </w:t>
      </w:r>
      <w:r w:rsidR="00073C76" w:rsidRPr="004F1736">
        <w:rPr>
          <w:sz w:val="22"/>
          <w:szCs w:val="22"/>
        </w:rPr>
        <w:t xml:space="preserve">COVID-19 </w:t>
      </w:r>
      <w:r w:rsidR="003F7A8C" w:rsidRPr="004F1736">
        <w:rPr>
          <w:sz w:val="22"/>
          <w:szCs w:val="22"/>
        </w:rPr>
        <w:t>vaccine protocol</w:t>
      </w:r>
      <w:r w:rsidR="00F671AE" w:rsidRPr="004F1736">
        <w:rPr>
          <w:sz w:val="22"/>
          <w:szCs w:val="22"/>
        </w:rPr>
        <w:t>.</w:t>
      </w:r>
      <w:r w:rsidR="0038042A" w:rsidRPr="004F1736">
        <w:rPr>
          <w:rStyle w:val="FootnoteReference"/>
          <w:sz w:val="22"/>
          <w:szCs w:val="22"/>
        </w:rPr>
        <w:footnoteReference w:id="1"/>
      </w:r>
    </w:p>
    <w:p w14:paraId="387F15EF" w14:textId="7E79401F" w:rsidR="00386129" w:rsidRPr="004F1736" w:rsidRDefault="00386129" w:rsidP="00C41844">
      <w:pPr>
        <w:rPr>
          <w:sz w:val="22"/>
          <w:szCs w:val="22"/>
        </w:rPr>
      </w:pPr>
    </w:p>
    <w:p w14:paraId="75C666BE" w14:textId="03C1A4FF" w:rsidR="00375AA3" w:rsidRPr="004F1736" w:rsidRDefault="00386129" w:rsidP="00C41844">
      <w:pPr>
        <w:rPr>
          <w:sz w:val="22"/>
          <w:szCs w:val="22"/>
        </w:rPr>
      </w:pPr>
      <w:r w:rsidRPr="004F1736">
        <w:rPr>
          <w:sz w:val="22"/>
          <w:szCs w:val="22"/>
        </w:rPr>
        <w:t>4.  I am aware of the public health restrictions and requirements of the area</w:t>
      </w:r>
      <w:r w:rsidR="007B3DEA" w:rsidRPr="004F1736">
        <w:rPr>
          <w:sz w:val="22"/>
          <w:szCs w:val="22"/>
        </w:rPr>
        <w:t>/country</w:t>
      </w:r>
      <w:r w:rsidRPr="004F1736">
        <w:rPr>
          <w:sz w:val="22"/>
          <w:szCs w:val="22"/>
        </w:rPr>
        <w:t xml:space="preserve"> where I will be traveling and </w:t>
      </w:r>
      <w:r w:rsidR="007B3DEA" w:rsidRPr="004F1736">
        <w:rPr>
          <w:sz w:val="22"/>
          <w:szCs w:val="22"/>
        </w:rPr>
        <w:t xml:space="preserve">the airline policies.  </w:t>
      </w:r>
      <w:r w:rsidRPr="004F1736">
        <w:rPr>
          <w:sz w:val="22"/>
          <w:szCs w:val="22"/>
        </w:rPr>
        <w:t>I agree to abide by those requirements</w:t>
      </w:r>
      <w:r w:rsidR="002F2A25" w:rsidRPr="004F1736">
        <w:rPr>
          <w:sz w:val="22"/>
          <w:szCs w:val="22"/>
        </w:rPr>
        <w:t>,</w:t>
      </w:r>
      <w:r w:rsidRPr="004F1736">
        <w:rPr>
          <w:sz w:val="22"/>
          <w:szCs w:val="22"/>
        </w:rPr>
        <w:t xml:space="preserve"> or by the CDC recommendations, whichever is stricter.</w:t>
      </w:r>
      <w:r w:rsidR="0038042A" w:rsidRPr="004F1736">
        <w:rPr>
          <w:sz w:val="22"/>
          <w:szCs w:val="22"/>
        </w:rPr>
        <w:t xml:space="preserve">  </w:t>
      </w:r>
      <w:r w:rsidR="007B3DEA" w:rsidRPr="004F1736">
        <w:rPr>
          <w:sz w:val="22"/>
          <w:szCs w:val="22"/>
        </w:rPr>
        <w:t xml:space="preserve">Should I incur additional costs </w:t>
      </w:r>
      <w:r w:rsidR="004F1736" w:rsidRPr="004F1736">
        <w:rPr>
          <w:sz w:val="22"/>
          <w:szCs w:val="22"/>
        </w:rPr>
        <w:t>because of</w:t>
      </w:r>
      <w:r w:rsidR="007B3DEA" w:rsidRPr="004F1736">
        <w:rPr>
          <w:sz w:val="22"/>
          <w:szCs w:val="22"/>
        </w:rPr>
        <w:t xml:space="preserve"> not following those guidelines (e.g., not being able to board a flight or having to quarantine in-country/state), I understand that I </w:t>
      </w:r>
      <w:r w:rsidR="0038042A" w:rsidRPr="004F1736">
        <w:rPr>
          <w:sz w:val="22"/>
          <w:szCs w:val="22"/>
        </w:rPr>
        <w:t xml:space="preserve">will be responsible for </w:t>
      </w:r>
      <w:r w:rsidR="007B3DEA" w:rsidRPr="004F1736">
        <w:rPr>
          <w:sz w:val="22"/>
          <w:szCs w:val="22"/>
        </w:rPr>
        <w:t xml:space="preserve">those costs. </w:t>
      </w:r>
    </w:p>
    <w:p w14:paraId="0053194A" w14:textId="77777777" w:rsidR="007B3DEA" w:rsidRPr="004F1736" w:rsidRDefault="007B3DEA" w:rsidP="00C41844">
      <w:pPr>
        <w:rPr>
          <w:sz w:val="22"/>
          <w:szCs w:val="22"/>
        </w:rPr>
      </w:pPr>
    </w:p>
    <w:p w14:paraId="57607697" w14:textId="14D89F85" w:rsidR="0051087C" w:rsidRPr="004F1736" w:rsidRDefault="00386129" w:rsidP="00C41844">
      <w:pPr>
        <w:rPr>
          <w:bCs/>
          <w:sz w:val="22"/>
          <w:szCs w:val="22"/>
        </w:rPr>
      </w:pPr>
      <w:r w:rsidRPr="004F1736">
        <w:rPr>
          <w:sz w:val="22"/>
          <w:szCs w:val="22"/>
        </w:rPr>
        <w:t>5</w:t>
      </w:r>
      <w:r w:rsidR="00375AA3" w:rsidRPr="004F1736">
        <w:rPr>
          <w:sz w:val="22"/>
          <w:szCs w:val="22"/>
        </w:rPr>
        <w:t xml:space="preserve">.  </w:t>
      </w:r>
      <w:r w:rsidR="00335459" w:rsidRPr="004F1736">
        <w:rPr>
          <w:bCs/>
          <w:sz w:val="22"/>
          <w:szCs w:val="22"/>
        </w:rPr>
        <w:t xml:space="preserve">I am aware of the symptoms of COVID-19 and will be watching for any sign of symptoms that might develop.  Should I begin to experience symptoms, I will </w:t>
      </w:r>
      <w:r w:rsidR="00BD6397" w:rsidRPr="004F1736">
        <w:rPr>
          <w:bCs/>
          <w:sz w:val="22"/>
          <w:szCs w:val="22"/>
        </w:rPr>
        <w:t>immediately notify my supervisor or program lead and will either isolate or seek medical attention, as needed.</w:t>
      </w:r>
      <w:r w:rsidR="004922E0" w:rsidRPr="004F1736">
        <w:rPr>
          <w:bCs/>
          <w:sz w:val="22"/>
          <w:szCs w:val="22"/>
        </w:rPr>
        <w:t xml:space="preserve">  </w:t>
      </w:r>
    </w:p>
    <w:p w14:paraId="2AB26A87" w14:textId="77777777" w:rsidR="0051087C" w:rsidRPr="004F1736" w:rsidRDefault="0051087C" w:rsidP="00C41844">
      <w:pPr>
        <w:rPr>
          <w:sz w:val="22"/>
          <w:szCs w:val="22"/>
        </w:rPr>
      </w:pPr>
    </w:p>
    <w:p w14:paraId="287A3C08" w14:textId="1651DB10" w:rsidR="00BD6397" w:rsidRPr="004F1736" w:rsidRDefault="00386129" w:rsidP="00C41844">
      <w:pPr>
        <w:rPr>
          <w:sz w:val="22"/>
          <w:szCs w:val="22"/>
        </w:rPr>
      </w:pPr>
      <w:r w:rsidRPr="004F1736">
        <w:rPr>
          <w:sz w:val="22"/>
          <w:szCs w:val="22"/>
        </w:rPr>
        <w:t>6</w:t>
      </w:r>
      <w:r w:rsidR="0051087C" w:rsidRPr="004F1736">
        <w:rPr>
          <w:sz w:val="22"/>
          <w:szCs w:val="22"/>
        </w:rPr>
        <w:t xml:space="preserve">.  </w:t>
      </w:r>
      <w:r w:rsidR="00BD6397" w:rsidRPr="004F1736">
        <w:rPr>
          <w:sz w:val="22"/>
          <w:szCs w:val="22"/>
        </w:rPr>
        <w:t xml:space="preserve">I affirm that I have health insurance or </w:t>
      </w:r>
      <w:r w:rsidR="00531BDA" w:rsidRPr="004F1736">
        <w:rPr>
          <w:sz w:val="22"/>
          <w:szCs w:val="22"/>
        </w:rPr>
        <w:t xml:space="preserve">the ability </w:t>
      </w:r>
      <w:r w:rsidR="00BD6397" w:rsidRPr="004F1736">
        <w:rPr>
          <w:sz w:val="22"/>
          <w:szCs w:val="22"/>
        </w:rPr>
        <w:t>to pay for care should I become sick</w:t>
      </w:r>
      <w:r w:rsidR="004F1736" w:rsidRPr="004F1736">
        <w:rPr>
          <w:sz w:val="22"/>
          <w:szCs w:val="22"/>
        </w:rPr>
        <w:t xml:space="preserve"> or need medical evacuation</w:t>
      </w:r>
      <w:r w:rsidR="00BD6397" w:rsidRPr="004F1736">
        <w:rPr>
          <w:sz w:val="22"/>
          <w:szCs w:val="22"/>
        </w:rPr>
        <w:t xml:space="preserve">.  </w:t>
      </w:r>
    </w:p>
    <w:p w14:paraId="339C0C9C" w14:textId="77777777" w:rsidR="00C41844" w:rsidRPr="004F1736" w:rsidRDefault="00C41844" w:rsidP="00C41844">
      <w:pPr>
        <w:rPr>
          <w:sz w:val="22"/>
          <w:szCs w:val="22"/>
        </w:rPr>
      </w:pPr>
    </w:p>
    <w:p w14:paraId="395B6CBD" w14:textId="41000A13" w:rsidR="00C41844" w:rsidRPr="004F1736" w:rsidRDefault="00386129" w:rsidP="00BD6397">
      <w:pPr>
        <w:rPr>
          <w:sz w:val="22"/>
          <w:szCs w:val="22"/>
        </w:rPr>
      </w:pPr>
      <w:r w:rsidRPr="004F1736">
        <w:rPr>
          <w:sz w:val="22"/>
          <w:szCs w:val="22"/>
        </w:rPr>
        <w:t>7</w:t>
      </w:r>
      <w:r w:rsidR="00E140BB" w:rsidRPr="004F1736">
        <w:rPr>
          <w:sz w:val="22"/>
          <w:szCs w:val="22"/>
        </w:rPr>
        <w:t>.</w:t>
      </w:r>
      <w:r w:rsidR="00375AA3" w:rsidRPr="004F1736">
        <w:rPr>
          <w:sz w:val="22"/>
          <w:szCs w:val="22"/>
        </w:rPr>
        <w:t xml:space="preserve">  </w:t>
      </w:r>
      <w:r w:rsidR="00BD6397" w:rsidRPr="004F1736">
        <w:rPr>
          <w:sz w:val="22"/>
          <w:szCs w:val="22"/>
        </w:rPr>
        <w:t xml:space="preserve">I understand that any associated post-travel </w:t>
      </w:r>
      <w:r w:rsidR="0005060D" w:rsidRPr="004F1736">
        <w:rPr>
          <w:sz w:val="22"/>
          <w:szCs w:val="22"/>
        </w:rPr>
        <w:t xml:space="preserve">costs </w:t>
      </w:r>
      <w:r w:rsidR="00BD6397" w:rsidRPr="004F1736">
        <w:rPr>
          <w:sz w:val="22"/>
          <w:szCs w:val="22"/>
        </w:rPr>
        <w:t>will not be covered</w:t>
      </w:r>
      <w:r w:rsidR="00ED7F8B" w:rsidRPr="004F1736">
        <w:rPr>
          <w:sz w:val="22"/>
          <w:szCs w:val="22"/>
        </w:rPr>
        <w:t xml:space="preserve"> by Cloudburst</w:t>
      </w:r>
      <w:r w:rsidR="0048262C" w:rsidRPr="004F1736">
        <w:rPr>
          <w:sz w:val="22"/>
          <w:szCs w:val="22"/>
        </w:rPr>
        <w:t xml:space="preserve"> or the client should I need to isolate or quarantine upon my return home from travel</w:t>
      </w:r>
      <w:r w:rsidR="00BD6397" w:rsidRPr="004F1736">
        <w:rPr>
          <w:sz w:val="22"/>
          <w:szCs w:val="22"/>
        </w:rPr>
        <w:t>.</w:t>
      </w:r>
    </w:p>
    <w:p w14:paraId="0367614F" w14:textId="77777777" w:rsidR="00C41844" w:rsidRPr="004F1736" w:rsidRDefault="00C41844" w:rsidP="00C41844">
      <w:pPr>
        <w:rPr>
          <w:sz w:val="22"/>
          <w:szCs w:val="22"/>
        </w:rPr>
      </w:pPr>
    </w:p>
    <w:p w14:paraId="300CD497" w14:textId="77777777" w:rsidR="0051087C" w:rsidRPr="004F1736" w:rsidRDefault="0051087C" w:rsidP="00C41844">
      <w:pPr>
        <w:rPr>
          <w:sz w:val="22"/>
          <w:szCs w:val="22"/>
        </w:rPr>
      </w:pPr>
    </w:p>
    <w:p w14:paraId="15B832A3" w14:textId="65D34A8B" w:rsidR="00375AA3" w:rsidRPr="004F1736" w:rsidRDefault="00E140BB" w:rsidP="00C41844">
      <w:pPr>
        <w:rPr>
          <w:b/>
          <w:sz w:val="22"/>
          <w:szCs w:val="22"/>
        </w:rPr>
      </w:pPr>
      <w:r w:rsidRPr="004F1736">
        <w:rPr>
          <w:b/>
          <w:sz w:val="22"/>
          <w:szCs w:val="22"/>
        </w:rPr>
        <w:t xml:space="preserve">I understand </w:t>
      </w:r>
      <w:r w:rsidR="00BD2BBF" w:rsidRPr="004F1736">
        <w:rPr>
          <w:b/>
          <w:sz w:val="22"/>
          <w:szCs w:val="22"/>
        </w:rPr>
        <w:t xml:space="preserve">Cloudburst’s efforts to reduce the risk and my responsibilities under Cloudburst’s policy.  </w:t>
      </w:r>
    </w:p>
    <w:p w14:paraId="552FA948" w14:textId="77777777" w:rsidR="00531BDA" w:rsidRPr="004F1736" w:rsidRDefault="00531BDA" w:rsidP="00C41844">
      <w:pPr>
        <w:rPr>
          <w:b/>
          <w:sz w:val="22"/>
          <w:szCs w:val="22"/>
        </w:rPr>
      </w:pPr>
    </w:p>
    <w:p w14:paraId="08AFB1F2" w14:textId="77777777" w:rsidR="004F1736" w:rsidRDefault="00C41844" w:rsidP="00C41844">
      <w:pPr>
        <w:rPr>
          <w:sz w:val="22"/>
          <w:szCs w:val="22"/>
        </w:rPr>
      </w:pPr>
      <w:r w:rsidRPr="004F1736">
        <w:rPr>
          <w:sz w:val="22"/>
          <w:szCs w:val="22"/>
        </w:rPr>
        <w:t>____________________________</w:t>
      </w:r>
      <w:r w:rsidR="0048262C" w:rsidRPr="004F1736">
        <w:rPr>
          <w:sz w:val="22"/>
          <w:szCs w:val="22"/>
        </w:rPr>
        <w:tab/>
      </w:r>
      <w:r w:rsidR="0048262C" w:rsidRPr="004F1736">
        <w:rPr>
          <w:sz w:val="22"/>
          <w:szCs w:val="22"/>
        </w:rPr>
        <w:tab/>
      </w:r>
      <w:r w:rsidR="0048262C" w:rsidRPr="004F1736">
        <w:rPr>
          <w:sz w:val="22"/>
          <w:szCs w:val="22"/>
        </w:rPr>
        <w:tab/>
        <w:t>___________________________</w:t>
      </w:r>
      <w:r w:rsidR="0048262C" w:rsidRPr="004F1736">
        <w:rPr>
          <w:sz w:val="22"/>
          <w:szCs w:val="22"/>
        </w:rPr>
        <w:tab/>
        <w:t xml:space="preserve"> </w:t>
      </w:r>
    </w:p>
    <w:p w14:paraId="557C9C7C" w14:textId="5CA0321F" w:rsidR="00C41844" w:rsidRPr="004F1736" w:rsidRDefault="00C41844" w:rsidP="00C41844">
      <w:pPr>
        <w:rPr>
          <w:sz w:val="22"/>
          <w:szCs w:val="22"/>
        </w:rPr>
      </w:pPr>
      <w:r w:rsidRPr="004F1736">
        <w:rPr>
          <w:sz w:val="22"/>
          <w:szCs w:val="22"/>
        </w:rPr>
        <w:t>Printed Name</w:t>
      </w:r>
      <w:r w:rsidR="0048262C" w:rsidRPr="004F1736">
        <w:rPr>
          <w:sz w:val="22"/>
          <w:szCs w:val="22"/>
        </w:rPr>
        <w:tab/>
      </w:r>
      <w:r w:rsidR="0048262C" w:rsidRPr="004F1736">
        <w:rPr>
          <w:sz w:val="22"/>
          <w:szCs w:val="22"/>
        </w:rPr>
        <w:tab/>
      </w:r>
      <w:r w:rsidR="0048262C" w:rsidRPr="004F1736">
        <w:rPr>
          <w:sz w:val="22"/>
          <w:szCs w:val="22"/>
        </w:rPr>
        <w:tab/>
      </w:r>
      <w:r w:rsidR="0048262C" w:rsidRPr="004F1736">
        <w:rPr>
          <w:sz w:val="22"/>
          <w:szCs w:val="22"/>
        </w:rPr>
        <w:tab/>
      </w:r>
      <w:r w:rsidR="0048262C" w:rsidRPr="004F1736">
        <w:rPr>
          <w:sz w:val="22"/>
          <w:szCs w:val="22"/>
        </w:rPr>
        <w:tab/>
      </w:r>
      <w:r w:rsidR="0048262C" w:rsidRPr="004F1736">
        <w:rPr>
          <w:sz w:val="22"/>
          <w:szCs w:val="22"/>
        </w:rPr>
        <w:tab/>
        <w:t>Date</w:t>
      </w:r>
    </w:p>
    <w:p w14:paraId="288C2DEB" w14:textId="207E082C" w:rsidR="00C41844" w:rsidRPr="004F1736" w:rsidRDefault="00C41844" w:rsidP="00C41844">
      <w:pPr>
        <w:rPr>
          <w:sz w:val="22"/>
          <w:szCs w:val="22"/>
        </w:rPr>
      </w:pPr>
    </w:p>
    <w:p w14:paraId="1E0C51BC" w14:textId="77777777" w:rsidR="00531BDA" w:rsidRPr="004F1736" w:rsidRDefault="00531BDA" w:rsidP="00C41844">
      <w:pPr>
        <w:rPr>
          <w:sz w:val="22"/>
          <w:szCs w:val="22"/>
        </w:rPr>
      </w:pPr>
    </w:p>
    <w:p w14:paraId="24CA674A" w14:textId="77777777" w:rsidR="00C41844" w:rsidRPr="004F1736" w:rsidRDefault="00C41844" w:rsidP="00C41844">
      <w:pPr>
        <w:rPr>
          <w:sz w:val="22"/>
          <w:szCs w:val="22"/>
        </w:rPr>
      </w:pPr>
      <w:r w:rsidRPr="004F1736">
        <w:rPr>
          <w:sz w:val="22"/>
          <w:szCs w:val="22"/>
        </w:rPr>
        <w:t>____________________________</w:t>
      </w:r>
    </w:p>
    <w:p w14:paraId="757CABFA" w14:textId="398F64DA" w:rsidR="00FC50FB" w:rsidRPr="004F1736" w:rsidRDefault="00C41844" w:rsidP="00C41844">
      <w:pPr>
        <w:rPr>
          <w:sz w:val="22"/>
          <w:szCs w:val="22"/>
        </w:rPr>
      </w:pPr>
      <w:r w:rsidRPr="004F1736">
        <w:rPr>
          <w:sz w:val="22"/>
          <w:szCs w:val="22"/>
        </w:rPr>
        <w:t>Signature</w:t>
      </w:r>
    </w:p>
    <w:sectPr w:rsidR="00FC50FB" w:rsidRPr="004F1736" w:rsidSect="00361B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E8C9" w14:textId="77777777" w:rsidR="003A0441" w:rsidRDefault="003A0441">
      <w:r>
        <w:separator/>
      </w:r>
    </w:p>
  </w:endnote>
  <w:endnote w:type="continuationSeparator" w:id="0">
    <w:p w14:paraId="50488E75" w14:textId="77777777" w:rsidR="003A0441" w:rsidRDefault="003A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F0C6" w14:textId="77777777" w:rsidR="002F2A25" w:rsidRDefault="002F2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278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6A3C46" w14:textId="77777777" w:rsidR="00E140BB" w:rsidRDefault="00E140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108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108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972EE1" w14:textId="77777777" w:rsidR="00361B48" w:rsidRPr="00361B48" w:rsidRDefault="00361B48" w:rsidP="009A224C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360"/>
      </w:tabs>
      <w:rPr>
        <w:rFonts w:ascii="Georgia" w:hAnsi="Georg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999580"/>
      <w:docPartObj>
        <w:docPartGallery w:val="Page Numbers (Bottom of Page)"/>
        <w:docPartUnique/>
      </w:docPartObj>
    </w:sdtPr>
    <w:sdtEndPr/>
    <w:sdtContent>
      <w:sdt>
        <w:sdtPr>
          <w:id w:val="705068560"/>
          <w:docPartObj>
            <w:docPartGallery w:val="Page Numbers (Top of Page)"/>
            <w:docPartUnique/>
          </w:docPartObj>
        </w:sdtPr>
        <w:sdtEndPr/>
        <w:sdtContent>
          <w:p w14:paraId="596B434C" w14:textId="77777777" w:rsidR="00E140BB" w:rsidRDefault="009A224C">
            <w:pPr>
              <w:pStyle w:val="Footer"/>
              <w:jc w:val="right"/>
            </w:pPr>
            <w:r>
              <w:rPr>
                <w:b/>
                <w:bCs/>
              </w:rPr>
              <w:t>______________________________________________________________________________</w:t>
            </w:r>
          </w:p>
        </w:sdtContent>
      </w:sdt>
    </w:sdtContent>
  </w:sdt>
  <w:p w14:paraId="0301AA42" w14:textId="77777777" w:rsidR="00361B48" w:rsidRPr="004B0EB7" w:rsidRDefault="00361B48" w:rsidP="00361B48">
    <w:pPr>
      <w:pStyle w:val="Footer"/>
      <w:tabs>
        <w:tab w:val="clear" w:pos="4320"/>
        <w:tab w:val="center" w:pos="4680"/>
      </w:tabs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1412" w14:textId="77777777" w:rsidR="003A0441" w:rsidRDefault="003A0441">
      <w:r>
        <w:separator/>
      </w:r>
    </w:p>
  </w:footnote>
  <w:footnote w:type="continuationSeparator" w:id="0">
    <w:p w14:paraId="27627C2C" w14:textId="77777777" w:rsidR="003A0441" w:rsidRDefault="003A0441">
      <w:r>
        <w:continuationSeparator/>
      </w:r>
    </w:p>
  </w:footnote>
  <w:footnote w:id="1">
    <w:p w14:paraId="4AC4A431" w14:textId="6BA48CD4" w:rsidR="0038042A" w:rsidRDefault="0038042A">
      <w:pPr>
        <w:pStyle w:val="FootnoteText"/>
      </w:pPr>
      <w:r>
        <w:rPr>
          <w:rStyle w:val="FootnoteReference"/>
        </w:rPr>
        <w:footnoteRef/>
      </w:r>
      <w:r>
        <w:t xml:space="preserve"> For international travelers not departing from or arriving to the United States, a test or vaccine is recommended, but not required, unless required by the country of destination.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C3FB" w14:textId="77777777" w:rsidR="002F2A25" w:rsidRDefault="002F2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F5E3" w14:textId="77777777" w:rsidR="002F2A25" w:rsidRDefault="002F2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4C19" w14:textId="66547BFF" w:rsidR="00361B48" w:rsidRDefault="00FE70DF">
    <w:pPr>
      <w:pStyle w:val="Header"/>
    </w:pPr>
    <w:r>
      <w:rPr>
        <w:noProof/>
      </w:rPr>
      <w:drawing>
        <wp:inline distT="0" distB="0" distL="0" distR="0" wp14:anchorId="1FB73BEE" wp14:editId="5382EE21">
          <wp:extent cx="2194560" cy="6447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rt-JPEG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64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32F1"/>
    <w:multiLevelType w:val="hybridMultilevel"/>
    <w:tmpl w:val="1FE8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F1"/>
    <w:rsid w:val="0000200F"/>
    <w:rsid w:val="00007C58"/>
    <w:rsid w:val="0005060D"/>
    <w:rsid w:val="00055820"/>
    <w:rsid w:val="0006504A"/>
    <w:rsid w:val="000705E1"/>
    <w:rsid w:val="00073C76"/>
    <w:rsid w:val="000838B1"/>
    <w:rsid w:val="000A2086"/>
    <w:rsid w:val="000B7EA9"/>
    <w:rsid w:val="001217BB"/>
    <w:rsid w:val="00162A3E"/>
    <w:rsid w:val="001D1E1F"/>
    <w:rsid w:val="001E564E"/>
    <w:rsid w:val="0021355E"/>
    <w:rsid w:val="00231791"/>
    <w:rsid w:val="00263A99"/>
    <w:rsid w:val="002A35B3"/>
    <w:rsid w:val="002B1E40"/>
    <w:rsid w:val="002F2A25"/>
    <w:rsid w:val="002F539E"/>
    <w:rsid w:val="002F732A"/>
    <w:rsid w:val="00335459"/>
    <w:rsid w:val="00361B48"/>
    <w:rsid w:val="0036229F"/>
    <w:rsid w:val="00375AA3"/>
    <w:rsid w:val="0038042A"/>
    <w:rsid w:val="00386129"/>
    <w:rsid w:val="003A0441"/>
    <w:rsid w:val="003F7A8C"/>
    <w:rsid w:val="0048262C"/>
    <w:rsid w:val="004922E0"/>
    <w:rsid w:val="004B0EB7"/>
    <w:rsid w:val="004F1736"/>
    <w:rsid w:val="0051087C"/>
    <w:rsid w:val="00516D6C"/>
    <w:rsid w:val="00531BDA"/>
    <w:rsid w:val="005A4E5F"/>
    <w:rsid w:val="005E3F2A"/>
    <w:rsid w:val="00620742"/>
    <w:rsid w:val="00631973"/>
    <w:rsid w:val="006338CF"/>
    <w:rsid w:val="006E648F"/>
    <w:rsid w:val="007B3DEA"/>
    <w:rsid w:val="007C6F99"/>
    <w:rsid w:val="007D56D7"/>
    <w:rsid w:val="00802B68"/>
    <w:rsid w:val="0093011F"/>
    <w:rsid w:val="009546CC"/>
    <w:rsid w:val="0095515A"/>
    <w:rsid w:val="00981B01"/>
    <w:rsid w:val="009850C7"/>
    <w:rsid w:val="00992EEC"/>
    <w:rsid w:val="00993283"/>
    <w:rsid w:val="009A224C"/>
    <w:rsid w:val="009F6FE1"/>
    <w:rsid w:val="009F7B86"/>
    <w:rsid w:val="00A04651"/>
    <w:rsid w:val="00A33E47"/>
    <w:rsid w:val="00A70255"/>
    <w:rsid w:val="00A74405"/>
    <w:rsid w:val="00B823F1"/>
    <w:rsid w:val="00B86F94"/>
    <w:rsid w:val="00BB4F30"/>
    <w:rsid w:val="00BD2BBF"/>
    <w:rsid w:val="00BD6397"/>
    <w:rsid w:val="00C115EF"/>
    <w:rsid w:val="00C41844"/>
    <w:rsid w:val="00C60ACF"/>
    <w:rsid w:val="00C70B56"/>
    <w:rsid w:val="00CF0728"/>
    <w:rsid w:val="00CF0C96"/>
    <w:rsid w:val="00D07FD0"/>
    <w:rsid w:val="00D968F5"/>
    <w:rsid w:val="00E140BB"/>
    <w:rsid w:val="00E40091"/>
    <w:rsid w:val="00EA29B7"/>
    <w:rsid w:val="00EC31F6"/>
    <w:rsid w:val="00ED7F8B"/>
    <w:rsid w:val="00EE165F"/>
    <w:rsid w:val="00F15420"/>
    <w:rsid w:val="00F3577B"/>
    <w:rsid w:val="00F5658C"/>
    <w:rsid w:val="00F671AE"/>
    <w:rsid w:val="00FC50FB"/>
    <w:rsid w:val="00FE3603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DE2E0"/>
  <w15:docId w15:val="{AB3E9C58-ABD3-442A-9A85-BD4D63DD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IndexLatinGeorgia">
    <w:name w:val="Style Index + (Latin) Georgia"/>
    <w:basedOn w:val="Normal"/>
    <w:autoRedefine/>
    <w:rsid w:val="00A74405"/>
    <w:pPr>
      <w:widowControl w:val="0"/>
      <w:suppressLineNumbers/>
      <w:suppressAutoHyphens/>
    </w:pPr>
    <w:rPr>
      <w:rFonts w:ascii="Georgia" w:eastAsia="Albany AMT" w:hAnsi="Georgia" w:cs="Albany AMT"/>
      <w:sz w:val="22"/>
      <w:szCs w:val="20"/>
    </w:rPr>
  </w:style>
  <w:style w:type="paragraph" w:customStyle="1" w:styleId="StyleIndexLatinGeorgiaLeft281">
    <w:name w:val="Style Index + (Latin) Georgia Left:  2.81&quot;"/>
    <w:basedOn w:val="Normal"/>
    <w:autoRedefine/>
    <w:rsid w:val="00A74405"/>
    <w:pPr>
      <w:widowControl w:val="0"/>
      <w:suppressLineNumbers/>
      <w:suppressAutoHyphens/>
      <w:ind w:left="4050"/>
    </w:pPr>
    <w:rPr>
      <w:rFonts w:ascii="Georgia" w:hAnsi="Georgia"/>
      <w:sz w:val="22"/>
      <w:szCs w:val="20"/>
    </w:rPr>
  </w:style>
  <w:style w:type="paragraph" w:customStyle="1" w:styleId="StyleIndexLatinGeorgiaUnderline">
    <w:name w:val="Style Index + (Latin) Georgia Underline"/>
    <w:basedOn w:val="Normal"/>
    <w:autoRedefine/>
    <w:rsid w:val="00A74405"/>
    <w:pPr>
      <w:widowControl w:val="0"/>
      <w:suppressLineNumbers/>
      <w:suppressAutoHyphens/>
    </w:pPr>
    <w:rPr>
      <w:rFonts w:ascii="Georgia" w:eastAsia="Albany AMT" w:hAnsi="Georgia" w:cs="Albany AMT"/>
      <w:sz w:val="22"/>
      <w:szCs w:val="20"/>
      <w:u w:val="single"/>
    </w:rPr>
  </w:style>
  <w:style w:type="paragraph" w:styleId="Header">
    <w:name w:val="header"/>
    <w:basedOn w:val="Normal"/>
    <w:rsid w:val="00B82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23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3F1"/>
  </w:style>
  <w:style w:type="table" w:styleId="TableGrid">
    <w:name w:val="Table Grid"/>
    <w:basedOn w:val="TableNormal"/>
    <w:rsid w:val="00B8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23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0B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40BB"/>
    <w:rPr>
      <w:sz w:val="24"/>
      <w:szCs w:val="24"/>
    </w:rPr>
  </w:style>
  <w:style w:type="character" w:styleId="CommentReference">
    <w:name w:val="annotation reference"/>
    <w:basedOn w:val="DefaultParagraphFont"/>
    <w:rsid w:val="00EE16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165F"/>
  </w:style>
  <w:style w:type="paragraph" w:styleId="CommentSubject">
    <w:name w:val="annotation subject"/>
    <w:basedOn w:val="CommentText"/>
    <w:next w:val="CommentText"/>
    <w:link w:val="CommentSubjectChar"/>
    <w:rsid w:val="00EE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165F"/>
    <w:rPr>
      <w:b/>
      <w:bCs/>
    </w:rPr>
  </w:style>
  <w:style w:type="character" w:styleId="Emphasis">
    <w:name w:val="Emphasis"/>
    <w:basedOn w:val="DefaultParagraphFont"/>
    <w:qFormat/>
    <w:rsid w:val="00375AA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7C5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380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042A"/>
  </w:style>
  <w:style w:type="character" w:styleId="FootnoteReference">
    <w:name w:val="footnote reference"/>
    <w:basedOn w:val="DefaultParagraphFont"/>
    <w:semiHidden/>
    <w:unhideWhenUsed/>
    <w:rsid w:val="00380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travelers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CDA02CE439D40809F0095C31891B0" ma:contentTypeVersion="0" ma:contentTypeDescription="Create a new document." ma:contentTypeScope="" ma:versionID="b3ad86cd149b56958c954a4e13f25c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04F4-9B33-4570-A7CF-6F0B5D044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FF062-774E-46CE-B9C5-60842FF340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FDD771-ACD2-4188-A776-19D92E5E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720FA9-796E-46A5-A0F4-45E7980D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Cloudburst Consulting Group, Inc.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ssullivan</dc:creator>
  <cp:lastModifiedBy>Denise Lomuntad</cp:lastModifiedBy>
  <cp:revision>3</cp:revision>
  <cp:lastPrinted>2020-11-23T18:07:00Z</cp:lastPrinted>
  <dcterms:created xsi:type="dcterms:W3CDTF">2021-05-21T02:01:00Z</dcterms:created>
  <dcterms:modified xsi:type="dcterms:W3CDTF">2022-02-16T18:49:00Z</dcterms:modified>
</cp:coreProperties>
</file>