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34" w:rsidRDefault="007B6734" w:rsidP="007B6734">
      <w:pPr>
        <w:ind w:right="-90"/>
        <w:rPr>
          <w:rFonts w:ascii="Verdana" w:hAnsi="Verdana"/>
          <w:b/>
          <w:sz w:val="20"/>
          <w:szCs w:val="20"/>
        </w:rPr>
      </w:pPr>
    </w:p>
    <w:p w:rsidR="007B6734" w:rsidRPr="009B1AA1" w:rsidRDefault="007B6734" w:rsidP="009B0E41">
      <w:pPr>
        <w:spacing w:after="120"/>
        <w:ind w:right="-90"/>
        <w:rPr>
          <w:rFonts w:ascii="Verdana" w:hAnsi="Verdana"/>
          <w:b/>
          <w:sz w:val="20"/>
          <w:szCs w:val="20"/>
        </w:rPr>
      </w:pPr>
      <w:r w:rsidRPr="009B1AA1">
        <w:rPr>
          <w:rFonts w:ascii="Verdana" w:hAnsi="Verdana"/>
          <w:b/>
          <w:sz w:val="20"/>
          <w:szCs w:val="20"/>
        </w:rPr>
        <w:t xml:space="preserve">Why is King County </w:t>
      </w:r>
      <w:r>
        <w:rPr>
          <w:rFonts w:ascii="Verdana" w:hAnsi="Verdana"/>
          <w:b/>
          <w:sz w:val="20"/>
          <w:szCs w:val="20"/>
        </w:rPr>
        <w:t xml:space="preserve">developing sites </w:t>
      </w:r>
      <w:proofErr w:type="gramStart"/>
      <w:r>
        <w:rPr>
          <w:rFonts w:ascii="Verdana" w:hAnsi="Verdana"/>
          <w:b/>
          <w:sz w:val="20"/>
          <w:szCs w:val="20"/>
        </w:rPr>
        <w:t>to temporarily house</w:t>
      </w:r>
      <w:proofErr w:type="gramEnd"/>
      <w:r>
        <w:rPr>
          <w:rFonts w:ascii="Verdana" w:hAnsi="Verdana"/>
          <w:b/>
          <w:sz w:val="20"/>
          <w:szCs w:val="20"/>
        </w:rPr>
        <w:t xml:space="preserve"> people for COVID-19</w:t>
      </w:r>
      <w:r w:rsidRPr="009B1AA1">
        <w:rPr>
          <w:rFonts w:ascii="Verdana" w:hAnsi="Verdana"/>
          <w:b/>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There is a declared public health emergency as the county deals with the COVID-19 outbreak. It is c</w:t>
      </w:r>
      <w:r w:rsidR="00672FE4">
        <w:rPr>
          <w:rFonts w:ascii="Verdana" w:hAnsi="Verdana"/>
          <w:sz w:val="20"/>
          <w:szCs w:val="20"/>
        </w:rPr>
        <w:t xml:space="preserve">ritical to do all that we can do </w:t>
      </w:r>
      <w:proofErr w:type="gramStart"/>
      <w:r w:rsidR="00672FE4">
        <w:rPr>
          <w:rFonts w:ascii="Verdana" w:hAnsi="Verdana"/>
          <w:sz w:val="20"/>
          <w:szCs w:val="20"/>
        </w:rPr>
        <w:t>to</w:t>
      </w:r>
      <w:proofErr w:type="gramEnd"/>
      <w:r w:rsidR="00672FE4">
        <w:rPr>
          <w:rFonts w:ascii="Verdana" w:hAnsi="Verdana"/>
          <w:sz w:val="20"/>
          <w:szCs w:val="20"/>
        </w:rPr>
        <w:t>:</w:t>
      </w:r>
    </w:p>
    <w:p w:rsidR="007B6734" w:rsidRPr="009B1AA1" w:rsidRDefault="007B6734" w:rsidP="007B6734">
      <w:pPr>
        <w:pStyle w:val="ListParagraph"/>
        <w:numPr>
          <w:ilvl w:val="0"/>
          <w:numId w:val="1"/>
        </w:numPr>
        <w:rPr>
          <w:rFonts w:ascii="Verdana" w:hAnsi="Verdana"/>
          <w:sz w:val="20"/>
          <w:szCs w:val="20"/>
        </w:rPr>
      </w:pPr>
      <w:r w:rsidRPr="009B1AA1">
        <w:rPr>
          <w:rFonts w:ascii="Verdana" w:hAnsi="Verdana"/>
          <w:sz w:val="20"/>
          <w:szCs w:val="20"/>
        </w:rPr>
        <w:t>reduce the spread of the illness</w:t>
      </w:r>
      <w:r w:rsidR="00672FE4">
        <w:rPr>
          <w:rFonts w:ascii="Verdana" w:hAnsi="Verdana"/>
          <w:sz w:val="20"/>
          <w:szCs w:val="20"/>
        </w:rPr>
        <w:t>,</w:t>
      </w:r>
      <w:r w:rsidRPr="009B1AA1">
        <w:rPr>
          <w:rFonts w:ascii="Verdana" w:hAnsi="Verdana"/>
          <w:sz w:val="20"/>
          <w:szCs w:val="20"/>
        </w:rPr>
        <w:t xml:space="preserve"> and </w:t>
      </w:r>
    </w:p>
    <w:p w:rsidR="007B6734" w:rsidRPr="009B1AA1" w:rsidRDefault="007B6734" w:rsidP="007B6734">
      <w:pPr>
        <w:pStyle w:val="ListParagraph"/>
        <w:numPr>
          <w:ilvl w:val="0"/>
          <w:numId w:val="1"/>
        </w:numPr>
        <w:rPr>
          <w:rFonts w:ascii="Verdana" w:hAnsi="Verdana"/>
          <w:sz w:val="20"/>
          <w:szCs w:val="20"/>
        </w:rPr>
      </w:pPr>
      <w:proofErr w:type="gramStart"/>
      <w:r w:rsidRPr="009B1AA1">
        <w:rPr>
          <w:rFonts w:ascii="Verdana" w:hAnsi="Verdana"/>
          <w:sz w:val="20"/>
          <w:szCs w:val="20"/>
        </w:rPr>
        <w:t>keep</w:t>
      </w:r>
      <w:proofErr w:type="gramEnd"/>
      <w:r w:rsidRPr="009B1AA1">
        <w:rPr>
          <w:rFonts w:ascii="Verdana" w:hAnsi="Verdana"/>
          <w:sz w:val="20"/>
          <w:szCs w:val="20"/>
        </w:rPr>
        <w:t xml:space="preserve"> our hospital beds available for people with acute healthcare needs. </w:t>
      </w:r>
    </w:p>
    <w:p w:rsidR="00F21903" w:rsidRPr="00F40FC8" w:rsidRDefault="00F21903" w:rsidP="007B6734">
      <w:pPr>
        <w:rPr>
          <w:rFonts w:ascii="Verdana" w:hAnsi="Verdana"/>
          <w:sz w:val="16"/>
          <w:szCs w:val="16"/>
        </w:rPr>
      </w:pPr>
    </w:p>
    <w:p w:rsidR="007B6734" w:rsidRDefault="007B6734" w:rsidP="001C00DE">
      <w:pPr>
        <w:ind w:right="-270"/>
        <w:rPr>
          <w:rFonts w:ascii="Verdana" w:hAnsi="Verdana"/>
          <w:sz w:val="20"/>
          <w:szCs w:val="20"/>
        </w:rPr>
      </w:pPr>
      <w:r>
        <w:rPr>
          <w:rFonts w:ascii="Verdana" w:hAnsi="Verdana"/>
          <w:sz w:val="20"/>
          <w:szCs w:val="20"/>
        </w:rPr>
        <w:t xml:space="preserve">Most people will isolate and recover in their own homes. King County is creating </w:t>
      </w:r>
      <w:r w:rsidR="00672FE4">
        <w:rPr>
          <w:rFonts w:ascii="Verdana" w:hAnsi="Verdana"/>
          <w:sz w:val="20"/>
          <w:szCs w:val="20"/>
        </w:rPr>
        <w:t xml:space="preserve">temporary </w:t>
      </w:r>
      <w:r>
        <w:rPr>
          <w:rFonts w:ascii="Verdana" w:hAnsi="Verdana"/>
          <w:sz w:val="20"/>
          <w:szCs w:val="20"/>
        </w:rPr>
        <w:t xml:space="preserve">housing for those who cannot safely isolate and recover in their homes, and for those who do not have homes. </w:t>
      </w:r>
      <w:r w:rsidR="00F21903" w:rsidRPr="007D287E">
        <w:rPr>
          <w:rFonts w:ascii="Verdana" w:hAnsi="Verdana"/>
          <w:sz w:val="20"/>
          <w:szCs w:val="20"/>
        </w:rPr>
        <w:t xml:space="preserve">Examples could include travelers, symptomatic or COVID positive people who </w:t>
      </w:r>
      <w:r w:rsidR="00F21903">
        <w:rPr>
          <w:rFonts w:ascii="Verdana" w:hAnsi="Verdana"/>
          <w:sz w:val="20"/>
          <w:szCs w:val="20"/>
        </w:rPr>
        <w:t xml:space="preserve">cannot safely isolate away from </w:t>
      </w:r>
      <w:r w:rsidR="00F21903" w:rsidRPr="007D287E">
        <w:rPr>
          <w:rFonts w:ascii="Verdana" w:hAnsi="Verdana"/>
          <w:sz w:val="20"/>
          <w:szCs w:val="20"/>
        </w:rPr>
        <w:t xml:space="preserve">a medically fragile or high-risk </w:t>
      </w:r>
      <w:r w:rsidR="00F21903">
        <w:rPr>
          <w:rFonts w:ascii="Verdana" w:hAnsi="Verdana"/>
          <w:sz w:val="20"/>
          <w:szCs w:val="20"/>
        </w:rPr>
        <w:t>person</w:t>
      </w:r>
      <w:r w:rsidR="00F21903" w:rsidRPr="007D287E">
        <w:rPr>
          <w:rFonts w:ascii="Verdana" w:hAnsi="Verdana"/>
          <w:sz w:val="20"/>
          <w:szCs w:val="20"/>
        </w:rPr>
        <w:t xml:space="preserve"> (senior, immune-compromised child</w:t>
      </w:r>
      <w:r w:rsidR="00F21903">
        <w:rPr>
          <w:rFonts w:ascii="Verdana" w:hAnsi="Verdana"/>
          <w:sz w:val="20"/>
          <w:szCs w:val="20"/>
        </w:rPr>
        <w:t>) in their home, o</w:t>
      </w:r>
      <w:r w:rsidR="00F21903" w:rsidRPr="007D287E">
        <w:rPr>
          <w:rFonts w:ascii="Verdana" w:hAnsi="Verdana"/>
          <w:sz w:val="20"/>
          <w:szCs w:val="20"/>
        </w:rPr>
        <w:t>r people experiencing homelessness.</w:t>
      </w:r>
      <w:r w:rsidR="0009143D">
        <w:rPr>
          <w:rFonts w:ascii="Verdana" w:hAnsi="Verdana"/>
          <w:sz w:val="20"/>
          <w:szCs w:val="20"/>
        </w:rPr>
        <w:t xml:space="preserve"> </w:t>
      </w:r>
      <w:r w:rsidRPr="009B1AA1">
        <w:rPr>
          <w:rFonts w:ascii="Verdana" w:hAnsi="Verdana"/>
          <w:sz w:val="20"/>
          <w:szCs w:val="20"/>
        </w:rPr>
        <w:t xml:space="preserve">Public Health has been clear that isolation and quarantine help keep the community safe by containing illness.  </w:t>
      </w:r>
    </w:p>
    <w:p w:rsidR="007B6734" w:rsidRDefault="007B6734" w:rsidP="007B6734">
      <w:pPr>
        <w:rPr>
          <w:rFonts w:ascii="Verdana" w:hAnsi="Verdana"/>
          <w:sz w:val="20"/>
          <w:szCs w:val="20"/>
        </w:rPr>
      </w:pPr>
    </w:p>
    <w:p w:rsidR="00F21903" w:rsidRPr="00F21903" w:rsidRDefault="00F21903" w:rsidP="009B0E41">
      <w:pPr>
        <w:spacing w:after="120"/>
        <w:rPr>
          <w:rFonts w:ascii="Verdana" w:hAnsi="Verdana"/>
          <w:b/>
          <w:bCs/>
          <w:sz w:val="20"/>
          <w:szCs w:val="20"/>
        </w:rPr>
      </w:pPr>
      <w:r>
        <w:rPr>
          <w:rFonts w:ascii="Verdana" w:hAnsi="Verdana"/>
          <w:b/>
          <w:bCs/>
          <w:sz w:val="20"/>
          <w:szCs w:val="20"/>
        </w:rPr>
        <w:t>What is s</w:t>
      </w:r>
      <w:r w:rsidRPr="00F21903">
        <w:rPr>
          <w:rFonts w:ascii="Verdana" w:hAnsi="Verdana"/>
          <w:b/>
          <w:bCs/>
          <w:sz w:val="20"/>
          <w:szCs w:val="20"/>
        </w:rPr>
        <w:t xml:space="preserve">helter </w:t>
      </w:r>
      <w:r>
        <w:rPr>
          <w:rFonts w:ascii="Verdana" w:hAnsi="Verdana"/>
          <w:b/>
          <w:bCs/>
          <w:sz w:val="20"/>
          <w:szCs w:val="20"/>
        </w:rPr>
        <w:t>“</w:t>
      </w:r>
      <w:r w:rsidRPr="00F21903">
        <w:rPr>
          <w:rFonts w:ascii="Verdana" w:hAnsi="Verdana"/>
          <w:b/>
          <w:bCs/>
          <w:sz w:val="20"/>
          <w:szCs w:val="20"/>
        </w:rPr>
        <w:t>de-intensification</w:t>
      </w:r>
      <w:r>
        <w:rPr>
          <w:rFonts w:ascii="Verdana" w:hAnsi="Verdana"/>
          <w:b/>
          <w:bCs/>
          <w:sz w:val="20"/>
          <w:szCs w:val="20"/>
        </w:rPr>
        <w:t>” and why is this important?</w:t>
      </w:r>
    </w:p>
    <w:p w:rsidR="00F21903" w:rsidRDefault="00F21903" w:rsidP="00672FE4">
      <w:pPr>
        <w:ind w:right="-450"/>
        <w:rPr>
          <w:rFonts w:ascii="Verdana" w:hAnsi="Verdana"/>
          <w:sz w:val="20"/>
          <w:szCs w:val="20"/>
        </w:rPr>
      </w:pPr>
      <w:r>
        <w:rPr>
          <w:rFonts w:ascii="Verdana" w:hAnsi="Verdana"/>
          <w:sz w:val="20"/>
          <w:szCs w:val="20"/>
        </w:rPr>
        <w:t>The Centers for Disease Control (CDC) and Public Health</w:t>
      </w:r>
      <w:r w:rsidR="001C00DE">
        <w:rPr>
          <w:rFonts w:ascii="Verdana" w:hAnsi="Verdana"/>
          <w:sz w:val="20"/>
          <w:szCs w:val="20"/>
        </w:rPr>
        <w:t>-Seattle &amp; King County</w:t>
      </w:r>
      <w:r>
        <w:rPr>
          <w:rFonts w:ascii="Verdana" w:hAnsi="Verdana"/>
          <w:sz w:val="20"/>
          <w:szCs w:val="20"/>
        </w:rPr>
        <w:t xml:space="preserve"> have been clear that people need to practice social distancing and stay 6’ away from each other. Most shelters do not normally have such distance between beds or mats. </w:t>
      </w:r>
      <w:r w:rsidRPr="00F21903">
        <w:rPr>
          <w:rFonts w:ascii="Verdana" w:hAnsi="Verdana"/>
          <w:sz w:val="20"/>
          <w:szCs w:val="20"/>
        </w:rPr>
        <w:t xml:space="preserve">As a prevention step, King County </w:t>
      </w:r>
      <w:r w:rsidR="00672FE4">
        <w:rPr>
          <w:rFonts w:ascii="Verdana" w:hAnsi="Verdana"/>
          <w:sz w:val="20"/>
          <w:szCs w:val="20"/>
        </w:rPr>
        <w:t>and Seattle are w</w:t>
      </w:r>
      <w:r>
        <w:rPr>
          <w:rFonts w:ascii="Verdana" w:hAnsi="Verdana"/>
          <w:sz w:val="20"/>
          <w:szCs w:val="20"/>
        </w:rPr>
        <w:t>orking with shelter providers to create that needed distanc</w:t>
      </w:r>
      <w:r w:rsidR="00672FE4">
        <w:rPr>
          <w:rFonts w:ascii="Verdana" w:hAnsi="Verdana"/>
          <w:sz w:val="20"/>
          <w:szCs w:val="20"/>
        </w:rPr>
        <w:t>e</w:t>
      </w:r>
      <w:r>
        <w:rPr>
          <w:rFonts w:ascii="Verdana" w:hAnsi="Verdana"/>
          <w:sz w:val="20"/>
          <w:szCs w:val="20"/>
        </w:rPr>
        <w:t xml:space="preserve">, adding space to some locations or </w:t>
      </w:r>
      <w:r w:rsidRPr="00F21903">
        <w:rPr>
          <w:rFonts w:ascii="Verdana" w:hAnsi="Verdana"/>
          <w:sz w:val="20"/>
          <w:szCs w:val="20"/>
        </w:rPr>
        <w:t xml:space="preserve">setting up additional temporary shelters where </w:t>
      </w:r>
      <w:r>
        <w:rPr>
          <w:rFonts w:ascii="Verdana" w:hAnsi="Verdana"/>
          <w:sz w:val="20"/>
          <w:szCs w:val="20"/>
        </w:rPr>
        <w:t>shelter providers can move some of their guests and spread out the concentrations of people</w:t>
      </w:r>
      <w:r w:rsidR="00672FE4">
        <w:rPr>
          <w:rFonts w:ascii="Verdana" w:hAnsi="Verdana"/>
          <w:sz w:val="20"/>
          <w:szCs w:val="20"/>
        </w:rPr>
        <w:t xml:space="preserve">. </w:t>
      </w:r>
      <w:r w:rsidRPr="00F21903">
        <w:rPr>
          <w:rFonts w:ascii="Verdana" w:hAnsi="Verdana"/>
          <w:sz w:val="20"/>
          <w:szCs w:val="20"/>
        </w:rPr>
        <w:t xml:space="preserve">This </w:t>
      </w:r>
      <w:proofErr w:type="gramStart"/>
      <w:r w:rsidRPr="00F21903">
        <w:rPr>
          <w:rFonts w:ascii="Verdana" w:hAnsi="Verdana"/>
          <w:sz w:val="20"/>
          <w:szCs w:val="20"/>
        </w:rPr>
        <w:t>is called</w:t>
      </w:r>
      <w:proofErr w:type="gramEnd"/>
      <w:r w:rsidRPr="00F21903">
        <w:rPr>
          <w:rFonts w:ascii="Verdana" w:hAnsi="Verdana"/>
          <w:sz w:val="20"/>
          <w:szCs w:val="20"/>
        </w:rPr>
        <w:t xml:space="preserve"> “de-intensification.”</w:t>
      </w:r>
      <w:r w:rsidRPr="00DD34B9">
        <w:rPr>
          <w:rFonts w:ascii="Verdana" w:hAnsi="Verdana"/>
          <w:sz w:val="20"/>
          <w:szCs w:val="20"/>
        </w:rPr>
        <w:t xml:space="preserve"> </w:t>
      </w:r>
    </w:p>
    <w:p w:rsidR="007F5298" w:rsidRDefault="007F5298" w:rsidP="00F21903">
      <w:pPr>
        <w:rPr>
          <w:rFonts w:ascii="Verdana" w:hAnsi="Verdana"/>
          <w:sz w:val="20"/>
          <w:szCs w:val="20"/>
        </w:rPr>
      </w:pPr>
    </w:p>
    <w:p w:rsidR="007F5298" w:rsidRPr="007B6734" w:rsidRDefault="007F5298" w:rsidP="00F21903">
      <w:pPr>
        <w:rPr>
          <w:rFonts w:ascii="Verdana" w:hAnsi="Verdana"/>
          <w:sz w:val="20"/>
          <w:szCs w:val="20"/>
        </w:rPr>
      </w:pPr>
      <w:r>
        <w:rPr>
          <w:rFonts w:ascii="Verdana" w:hAnsi="Verdana"/>
          <w:sz w:val="20"/>
          <w:szCs w:val="20"/>
        </w:rPr>
        <w:t xml:space="preserve">Both King County and the City of Seattle have moved to de-intensify shelters. </w:t>
      </w:r>
    </w:p>
    <w:p w:rsidR="004209F1" w:rsidRDefault="004209F1" w:rsidP="00F40FC8">
      <w:pPr>
        <w:pStyle w:val="ListParagraph"/>
        <w:numPr>
          <w:ilvl w:val="0"/>
          <w:numId w:val="9"/>
        </w:numPr>
        <w:ind w:right="-360"/>
        <w:rPr>
          <w:rFonts w:asciiTheme="minorHAnsi" w:hAnsiTheme="minorHAnsi" w:cstheme="minorHAnsi"/>
        </w:rPr>
      </w:pPr>
      <w:r>
        <w:rPr>
          <w:rFonts w:asciiTheme="minorHAnsi" w:hAnsiTheme="minorHAnsi" w:cstheme="minorHAnsi"/>
        </w:rPr>
        <w:t>King County opened a</w:t>
      </w:r>
      <w:r w:rsidRPr="0057292E">
        <w:rPr>
          <w:rFonts w:asciiTheme="minorHAnsi" w:hAnsiTheme="minorHAnsi" w:cstheme="minorHAnsi"/>
        </w:rPr>
        <w:t xml:space="preserve">dditional space </w:t>
      </w:r>
      <w:r>
        <w:rPr>
          <w:rFonts w:asciiTheme="minorHAnsi" w:hAnsiTheme="minorHAnsi" w:cstheme="minorHAnsi"/>
        </w:rPr>
        <w:t xml:space="preserve">in </w:t>
      </w:r>
      <w:r w:rsidRPr="0057292E">
        <w:rPr>
          <w:rFonts w:asciiTheme="minorHAnsi" w:hAnsiTheme="minorHAnsi" w:cstheme="minorHAnsi"/>
        </w:rPr>
        <w:t>the King County Administration Building and the</w:t>
      </w:r>
      <w:r>
        <w:rPr>
          <w:rFonts w:asciiTheme="minorHAnsi" w:hAnsiTheme="minorHAnsi" w:cstheme="minorHAnsi"/>
        </w:rPr>
        <w:t xml:space="preserve"> King County </w:t>
      </w:r>
      <w:r w:rsidRPr="0057292E">
        <w:rPr>
          <w:rFonts w:asciiTheme="minorHAnsi" w:hAnsiTheme="minorHAnsi" w:cstheme="minorHAnsi"/>
        </w:rPr>
        <w:t>4</w:t>
      </w:r>
      <w:r w:rsidRPr="0057292E">
        <w:rPr>
          <w:rFonts w:asciiTheme="minorHAnsi" w:hAnsiTheme="minorHAnsi" w:cstheme="minorHAnsi"/>
          <w:vertAlign w:val="superscript"/>
        </w:rPr>
        <w:t>th</w:t>
      </w:r>
      <w:r w:rsidRPr="0057292E">
        <w:rPr>
          <w:rFonts w:asciiTheme="minorHAnsi" w:hAnsiTheme="minorHAnsi" w:cstheme="minorHAnsi"/>
        </w:rPr>
        <w:t xml:space="preserve"> and Jefferson Building </w:t>
      </w:r>
      <w:r>
        <w:rPr>
          <w:rFonts w:asciiTheme="minorHAnsi" w:hAnsiTheme="minorHAnsi" w:cstheme="minorHAnsi"/>
        </w:rPr>
        <w:t xml:space="preserve">to help both </w:t>
      </w:r>
      <w:r w:rsidRPr="0057292E">
        <w:rPr>
          <w:rFonts w:asciiTheme="minorHAnsi" w:hAnsiTheme="minorHAnsi" w:cstheme="minorHAnsi"/>
        </w:rPr>
        <w:t>shelter</w:t>
      </w:r>
      <w:r>
        <w:rPr>
          <w:rFonts w:asciiTheme="minorHAnsi" w:hAnsiTheme="minorHAnsi" w:cstheme="minorHAnsi"/>
        </w:rPr>
        <w:t>s create social distance.</w:t>
      </w:r>
      <w:r w:rsidRPr="0057292E">
        <w:rPr>
          <w:rFonts w:asciiTheme="minorHAnsi" w:hAnsiTheme="minorHAnsi" w:cstheme="minorHAnsi"/>
        </w:rPr>
        <w:t xml:space="preserve"> </w:t>
      </w:r>
    </w:p>
    <w:p w:rsidR="004209F1" w:rsidRDefault="001C00DE" w:rsidP="00F40FC8">
      <w:pPr>
        <w:pStyle w:val="ListParagraph"/>
        <w:numPr>
          <w:ilvl w:val="0"/>
          <w:numId w:val="9"/>
        </w:numPr>
        <w:ind w:right="-360"/>
        <w:rPr>
          <w:rFonts w:asciiTheme="minorHAnsi" w:hAnsiTheme="minorHAnsi" w:cstheme="minorHAnsi"/>
        </w:rPr>
      </w:pPr>
      <w:r>
        <w:rPr>
          <w:rFonts w:asciiTheme="minorHAnsi" w:hAnsiTheme="minorHAnsi" w:cstheme="minorHAnsi"/>
        </w:rPr>
        <w:t>King County dedicated space 24/7 i</w:t>
      </w:r>
      <w:r w:rsidR="004209F1" w:rsidRPr="0057292E">
        <w:rPr>
          <w:rFonts w:asciiTheme="minorHAnsi" w:hAnsiTheme="minorHAnsi" w:cstheme="minorHAnsi"/>
        </w:rPr>
        <w:t xml:space="preserve">n the King County International Airport </w:t>
      </w:r>
      <w:r w:rsidR="0021596B">
        <w:rPr>
          <w:rFonts w:asciiTheme="minorHAnsi" w:hAnsiTheme="minorHAnsi" w:cstheme="minorHAnsi"/>
        </w:rPr>
        <w:t xml:space="preserve">Arrivals (7277 Perimeter Road S) </w:t>
      </w:r>
      <w:r w:rsidR="004209F1" w:rsidRPr="0057292E">
        <w:rPr>
          <w:rFonts w:asciiTheme="minorHAnsi" w:hAnsiTheme="minorHAnsi" w:cstheme="minorHAnsi"/>
        </w:rPr>
        <w:t xml:space="preserve">to </w:t>
      </w:r>
      <w:r w:rsidR="0021596B">
        <w:rPr>
          <w:rFonts w:asciiTheme="minorHAnsi" w:hAnsiTheme="minorHAnsi" w:cstheme="minorHAnsi"/>
        </w:rPr>
        <w:t xml:space="preserve">help </w:t>
      </w:r>
      <w:r w:rsidR="004209F1" w:rsidRPr="0057292E">
        <w:rPr>
          <w:rFonts w:asciiTheme="minorHAnsi" w:hAnsiTheme="minorHAnsi" w:cstheme="minorHAnsi"/>
        </w:rPr>
        <w:t>one of the county’s largest shelter</w:t>
      </w:r>
      <w:r w:rsidR="004209F1">
        <w:rPr>
          <w:rFonts w:asciiTheme="minorHAnsi" w:hAnsiTheme="minorHAnsi" w:cstheme="minorHAnsi"/>
        </w:rPr>
        <w:t xml:space="preserve"> operators</w:t>
      </w:r>
      <w:r w:rsidR="004209F1" w:rsidRPr="0057292E">
        <w:rPr>
          <w:rFonts w:asciiTheme="minorHAnsi" w:hAnsiTheme="minorHAnsi" w:cstheme="minorHAnsi"/>
        </w:rPr>
        <w:t xml:space="preserve"> to spread out.</w:t>
      </w:r>
    </w:p>
    <w:p w:rsidR="004209F1" w:rsidRPr="0057292E" w:rsidRDefault="0021596B" w:rsidP="00F40FC8">
      <w:pPr>
        <w:pStyle w:val="ListParagraph"/>
        <w:numPr>
          <w:ilvl w:val="0"/>
          <w:numId w:val="9"/>
        </w:numPr>
        <w:ind w:right="-450"/>
        <w:rPr>
          <w:rFonts w:asciiTheme="minorHAnsi" w:hAnsiTheme="minorHAnsi" w:cstheme="minorHAnsi"/>
        </w:rPr>
      </w:pPr>
      <w:r>
        <w:rPr>
          <w:rFonts w:asciiTheme="minorHAnsi" w:hAnsiTheme="minorHAnsi" w:cstheme="minorHAnsi"/>
        </w:rPr>
        <w:t>K</w:t>
      </w:r>
      <w:r w:rsidR="004209F1" w:rsidRPr="0057292E">
        <w:rPr>
          <w:rFonts w:asciiTheme="minorHAnsi" w:hAnsiTheme="minorHAnsi" w:cstheme="minorHAnsi"/>
        </w:rPr>
        <w:t xml:space="preserve">ing County </w:t>
      </w:r>
      <w:r w:rsidR="004209F1">
        <w:rPr>
          <w:rFonts w:asciiTheme="minorHAnsi" w:hAnsiTheme="minorHAnsi" w:cstheme="minorHAnsi"/>
        </w:rPr>
        <w:t xml:space="preserve">provided </w:t>
      </w:r>
      <w:r w:rsidR="004209F1" w:rsidRPr="0057292E">
        <w:rPr>
          <w:rFonts w:asciiTheme="minorHAnsi" w:hAnsiTheme="minorHAnsi" w:cstheme="minorHAnsi"/>
        </w:rPr>
        <w:t xml:space="preserve">funding for </w:t>
      </w:r>
      <w:r w:rsidR="004209F1">
        <w:rPr>
          <w:rFonts w:asciiTheme="minorHAnsi" w:hAnsiTheme="minorHAnsi" w:cstheme="minorHAnsi"/>
        </w:rPr>
        <w:t xml:space="preserve">60 </w:t>
      </w:r>
      <w:r w:rsidR="004209F1" w:rsidRPr="0057292E">
        <w:rPr>
          <w:rFonts w:asciiTheme="minorHAnsi" w:hAnsiTheme="minorHAnsi" w:cstheme="minorHAnsi"/>
        </w:rPr>
        <w:t xml:space="preserve">hotel vouchers for people in the </w:t>
      </w:r>
      <w:r w:rsidR="004209F1">
        <w:rPr>
          <w:rFonts w:asciiTheme="minorHAnsi" w:hAnsiTheme="minorHAnsi" w:cstheme="minorHAnsi"/>
        </w:rPr>
        <w:t xml:space="preserve">largest </w:t>
      </w:r>
      <w:r w:rsidR="004209F1" w:rsidRPr="0057292E">
        <w:rPr>
          <w:rFonts w:asciiTheme="minorHAnsi" w:hAnsiTheme="minorHAnsi" w:cstheme="minorHAnsi"/>
        </w:rPr>
        <w:t>shelters</w:t>
      </w:r>
      <w:r w:rsidR="004209F1">
        <w:rPr>
          <w:rFonts w:asciiTheme="minorHAnsi" w:hAnsiTheme="minorHAnsi" w:cstheme="minorHAnsi"/>
        </w:rPr>
        <w:t xml:space="preserve"> who are in </w:t>
      </w:r>
      <w:r w:rsidR="004209F1" w:rsidRPr="0057292E">
        <w:rPr>
          <w:rFonts w:asciiTheme="minorHAnsi" w:hAnsiTheme="minorHAnsi" w:cstheme="minorHAnsi"/>
        </w:rPr>
        <w:t>the highest risk categories for age and underlying health issues</w:t>
      </w:r>
      <w:r>
        <w:rPr>
          <w:rFonts w:asciiTheme="minorHAnsi" w:hAnsiTheme="minorHAnsi" w:cstheme="minorHAnsi"/>
        </w:rPr>
        <w:t xml:space="preserve"> (prevention)</w:t>
      </w:r>
      <w:r w:rsidR="004209F1">
        <w:rPr>
          <w:rFonts w:asciiTheme="minorHAnsi" w:hAnsiTheme="minorHAnsi" w:cstheme="minorHAnsi"/>
        </w:rPr>
        <w:t xml:space="preserve">. </w:t>
      </w:r>
      <w:r w:rsidR="004209F1" w:rsidRPr="0057292E">
        <w:rPr>
          <w:rFonts w:asciiTheme="minorHAnsi" w:hAnsiTheme="minorHAnsi" w:cstheme="minorHAnsi"/>
        </w:rPr>
        <w:t xml:space="preserve"> </w:t>
      </w:r>
    </w:p>
    <w:p w:rsidR="004209F1" w:rsidRDefault="004209F1" w:rsidP="00F40FC8">
      <w:pPr>
        <w:pStyle w:val="ListParagraph"/>
        <w:numPr>
          <w:ilvl w:val="0"/>
          <w:numId w:val="9"/>
        </w:numPr>
        <w:ind w:right="-360"/>
        <w:rPr>
          <w:rFonts w:asciiTheme="minorHAnsi" w:hAnsiTheme="minorHAnsi" w:cstheme="minorHAnsi"/>
        </w:rPr>
      </w:pPr>
      <w:r>
        <w:rPr>
          <w:rFonts w:asciiTheme="minorHAnsi" w:hAnsiTheme="minorHAnsi" w:cstheme="minorHAnsi"/>
        </w:rPr>
        <w:t xml:space="preserve">King County is working with the City of Bellevue to support one of the largest Eastside shelter operators to </w:t>
      </w:r>
      <w:r w:rsidR="0021596B">
        <w:rPr>
          <w:rFonts w:asciiTheme="minorHAnsi" w:hAnsiTheme="minorHAnsi" w:cstheme="minorHAnsi"/>
        </w:rPr>
        <w:t xml:space="preserve">achieve </w:t>
      </w:r>
      <w:r>
        <w:rPr>
          <w:rFonts w:asciiTheme="minorHAnsi" w:hAnsiTheme="minorHAnsi" w:cstheme="minorHAnsi"/>
        </w:rPr>
        <w:t xml:space="preserve">social distancing with additional space and pallet units.  </w:t>
      </w:r>
    </w:p>
    <w:p w:rsidR="001C00DE" w:rsidRDefault="001C00DE" w:rsidP="00F40FC8">
      <w:pPr>
        <w:pStyle w:val="ListParagraph"/>
        <w:numPr>
          <w:ilvl w:val="0"/>
          <w:numId w:val="9"/>
        </w:numPr>
        <w:ind w:right="-360"/>
        <w:rPr>
          <w:rFonts w:asciiTheme="minorHAnsi" w:hAnsiTheme="minorHAnsi" w:cstheme="minorHAnsi"/>
        </w:rPr>
      </w:pPr>
      <w:r>
        <w:rPr>
          <w:rFonts w:asciiTheme="minorHAnsi" w:hAnsiTheme="minorHAnsi" w:cstheme="minorHAnsi"/>
        </w:rPr>
        <w:t xml:space="preserve">King County is providing space at the Harbor Island warehouse. </w:t>
      </w:r>
    </w:p>
    <w:p w:rsidR="004209F1" w:rsidRDefault="004209F1" w:rsidP="001C00DE">
      <w:pPr>
        <w:pStyle w:val="ListParagraph"/>
        <w:numPr>
          <w:ilvl w:val="0"/>
          <w:numId w:val="9"/>
        </w:numPr>
        <w:ind w:right="-540"/>
        <w:rPr>
          <w:rFonts w:asciiTheme="minorHAnsi" w:hAnsiTheme="minorHAnsi" w:cstheme="minorHAnsi"/>
        </w:rPr>
      </w:pPr>
      <w:r>
        <w:rPr>
          <w:rFonts w:asciiTheme="minorHAnsi" w:hAnsiTheme="minorHAnsi" w:cstheme="minorHAnsi"/>
        </w:rPr>
        <w:t>Seattle opened the</w:t>
      </w:r>
      <w:r w:rsidRPr="0057292E">
        <w:rPr>
          <w:rFonts w:asciiTheme="minorHAnsi" w:hAnsiTheme="minorHAnsi" w:cstheme="minorHAnsi"/>
        </w:rPr>
        <w:t xml:space="preserve"> Seattle Center Exhibition Hall </w:t>
      </w:r>
      <w:r w:rsidR="001C00DE">
        <w:rPr>
          <w:rFonts w:asciiTheme="minorHAnsi" w:hAnsiTheme="minorHAnsi" w:cstheme="minorHAnsi"/>
        </w:rPr>
        <w:t xml:space="preserve">and Fisher Pavilion </w:t>
      </w:r>
      <w:r w:rsidRPr="0057292E">
        <w:rPr>
          <w:rFonts w:asciiTheme="minorHAnsi" w:hAnsiTheme="minorHAnsi" w:cstheme="minorHAnsi"/>
        </w:rPr>
        <w:t xml:space="preserve">to move about </w:t>
      </w:r>
      <w:r w:rsidR="001C00DE">
        <w:rPr>
          <w:rFonts w:asciiTheme="minorHAnsi" w:hAnsiTheme="minorHAnsi" w:cstheme="minorHAnsi"/>
        </w:rPr>
        <w:t>300</w:t>
      </w:r>
      <w:r w:rsidRPr="0057292E">
        <w:rPr>
          <w:rFonts w:asciiTheme="minorHAnsi" w:hAnsiTheme="minorHAnsi" w:cstheme="minorHAnsi"/>
        </w:rPr>
        <w:t xml:space="preserve"> individuals from the largest </w:t>
      </w:r>
      <w:r>
        <w:rPr>
          <w:rFonts w:asciiTheme="minorHAnsi" w:hAnsiTheme="minorHAnsi" w:cstheme="minorHAnsi"/>
        </w:rPr>
        <w:t>Seattle</w:t>
      </w:r>
      <w:r w:rsidRPr="0057292E">
        <w:rPr>
          <w:rFonts w:asciiTheme="minorHAnsi" w:hAnsiTheme="minorHAnsi" w:cstheme="minorHAnsi"/>
        </w:rPr>
        <w:t xml:space="preserve"> shelter operators</w:t>
      </w:r>
      <w:r>
        <w:rPr>
          <w:rFonts w:asciiTheme="minorHAnsi" w:hAnsiTheme="minorHAnsi" w:cstheme="minorHAnsi"/>
        </w:rPr>
        <w:t xml:space="preserve"> to achieve space between beds, and is implementing </w:t>
      </w:r>
      <w:r w:rsidR="00672FE4">
        <w:rPr>
          <w:rFonts w:asciiTheme="minorHAnsi" w:hAnsiTheme="minorHAnsi" w:cstheme="minorHAnsi"/>
        </w:rPr>
        <w:t xml:space="preserve">several </w:t>
      </w:r>
      <w:r>
        <w:rPr>
          <w:rFonts w:asciiTheme="minorHAnsi" w:hAnsiTheme="minorHAnsi" w:cstheme="minorHAnsi"/>
        </w:rPr>
        <w:t xml:space="preserve">additional de-intensification steps in </w:t>
      </w:r>
      <w:r w:rsidR="001C00DE">
        <w:rPr>
          <w:rFonts w:asciiTheme="minorHAnsi" w:hAnsiTheme="minorHAnsi" w:cstheme="minorHAnsi"/>
        </w:rPr>
        <w:t>locations</w:t>
      </w:r>
      <w:r>
        <w:rPr>
          <w:rFonts w:asciiTheme="minorHAnsi" w:hAnsiTheme="minorHAnsi" w:cstheme="minorHAnsi"/>
        </w:rPr>
        <w:t xml:space="preserve"> </w:t>
      </w:r>
      <w:proofErr w:type="gramStart"/>
      <w:r>
        <w:rPr>
          <w:rFonts w:asciiTheme="minorHAnsi" w:hAnsiTheme="minorHAnsi" w:cstheme="minorHAnsi"/>
        </w:rPr>
        <w:t>city-wide</w:t>
      </w:r>
      <w:proofErr w:type="gramEnd"/>
      <w:r w:rsidRPr="0057292E">
        <w:rPr>
          <w:rFonts w:asciiTheme="minorHAnsi" w:hAnsiTheme="minorHAnsi" w:cstheme="minorHAnsi"/>
        </w:rPr>
        <w:t xml:space="preserve">. </w:t>
      </w:r>
      <w:r w:rsidR="00672FE4">
        <w:rPr>
          <w:rFonts w:asciiTheme="minorHAnsi" w:hAnsiTheme="minorHAnsi" w:cstheme="minorHAnsi"/>
        </w:rPr>
        <w:t xml:space="preserve">The city is also adding 95 new shelter beds at three locations. </w:t>
      </w:r>
    </w:p>
    <w:p w:rsidR="00F21903" w:rsidRDefault="00F21903" w:rsidP="00F21903">
      <w:pPr>
        <w:rPr>
          <w:rFonts w:ascii="Verdana" w:hAnsi="Verdana"/>
          <w:sz w:val="20"/>
          <w:szCs w:val="20"/>
        </w:rPr>
      </w:pPr>
    </w:p>
    <w:p w:rsidR="007B6734" w:rsidRDefault="007B6734" w:rsidP="0009143D">
      <w:pPr>
        <w:spacing w:after="120"/>
        <w:rPr>
          <w:rFonts w:ascii="Verdana" w:hAnsi="Verdana"/>
          <w:b/>
          <w:bCs/>
          <w:sz w:val="20"/>
          <w:szCs w:val="20"/>
        </w:rPr>
      </w:pPr>
      <w:r w:rsidRPr="007B6734">
        <w:rPr>
          <w:rFonts w:ascii="Verdana" w:hAnsi="Verdana"/>
          <w:b/>
          <w:bCs/>
          <w:sz w:val="20"/>
          <w:szCs w:val="20"/>
        </w:rPr>
        <w:t>What are the types of temporary facilities</w:t>
      </w:r>
      <w:r>
        <w:rPr>
          <w:rFonts w:ascii="Verdana" w:hAnsi="Verdana"/>
          <w:b/>
          <w:bCs/>
          <w:sz w:val="20"/>
          <w:szCs w:val="20"/>
        </w:rPr>
        <w:t xml:space="preserve"> and how </w:t>
      </w:r>
      <w:proofErr w:type="gramStart"/>
      <w:r>
        <w:rPr>
          <w:rFonts w:ascii="Verdana" w:hAnsi="Verdana"/>
          <w:b/>
          <w:bCs/>
          <w:sz w:val="20"/>
          <w:szCs w:val="20"/>
        </w:rPr>
        <w:t>are they being used</w:t>
      </w:r>
      <w:proofErr w:type="gramEnd"/>
      <w:r w:rsidRPr="007B6734">
        <w:rPr>
          <w:rFonts w:ascii="Verdana" w:hAnsi="Verdana"/>
          <w:b/>
          <w:bCs/>
          <w:sz w:val="20"/>
          <w:szCs w:val="20"/>
        </w:rPr>
        <w:t>?</w:t>
      </w:r>
    </w:p>
    <w:p w:rsidR="007B6734" w:rsidRPr="00F21903" w:rsidRDefault="007B6734" w:rsidP="009B0E41">
      <w:pPr>
        <w:spacing w:after="120"/>
        <w:ind w:firstLine="360"/>
        <w:rPr>
          <w:rFonts w:ascii="Verdana" w:hAnsi="Verdana"/>
          <w:b/>
          <w:bCs/>
          <w:sz w:val="20"/>
          <w:szCs w:val="20"/>
        </w:rPr>
      </w:pPr>
      <w:r w:rsidRPr="00F21903">
        <w:rPr>
          <w:rFonts w:ascii="Verdana" w:hAnsi="Verdana"/>
          <w:b/>
          <w:bCs/>
          <w:sz w:val="20"/>
          <w:szCs w:val="20"/>
        </w:rPr>
        <w:t xml:space="preserve">Isolation and Quarantine </w:t>
      </w:r>
    </w:p>
    <w:p w:rsidR="007B6734" w:rsidRPr="00C95ABE" w:rsidRDefault="007B6734" w:rsidP="001C00DE">
      <w:pPr>
        <w:spacing w:after="120"/>
        <w:ind w:left="720"/>
        <w:rPr>
          <w:rFonts w:ascii="Verdana" w:hAnsi="Verdana"/>
          <w:sz w:val="20"/>
          <w:szCs w:val="20"/>
        </w:rPr>
      </w:pPr>
      <w:r w:rsidRPr="00092D39">
        <w:rPr>
          <w:rFonts w:ascii="Verdana" w:hAnsi="Verdana"/>
          <w:b/>
          <w:sz w:val="20"/>
          <w:szCs w:val="20"/>
        </w:rPr>
        <w:t>Isolation</w:t>
      </w:r>
      <w:r w:rsidRPr="00C95ABE">
        <w:rPr>
          <w:rFonts w:ascii="Verdana" w:hAnsi="Verdana"/>
          <w:sz w:val="20"/>
          <w:szCs w:val="20"/>
        </w:rPr>
        <w:t xml:space="preserve"> </w:t>
      </w:r>
      <w:proofErr w:type="gramStart"/>
      <w:r w:rsidRPr="00C95ABE">
        <w:rPr>
          <w:rFonts w:ascii="Verdana" w:hAnsi="Verdana"/>
          <w:sz w:val="20"/>
          <w:szCs w:val="20"/>
        </w:rPr>
        <w:t>is used</w:t>
      </w:r>
      <w:proofErr w:type="gramEnd"/>
      <w:r w:rsidRPr="00C95ABE">
        <w:rPr>
          <w:rFonts w:ascii="Verdana" w:hAnsi="Verdana"/>
          <w:sz w:val="20"/>
          <w:szCs w:val="20"/>
        </w:rPr>
        <w:t xml:space="preserve"> for people who are currently ill and able to spread the disease and who need to stay away from others in order to avoid infecting them. </w:t>
      </w:r>
    </w:p>
    <w:p w:rsidR="007B6734" w:rsidRPr="007B6734" w:rsidRDefault="00092D39" w:rsidP="001C00DE">
      <w:pPr>
        <w:spacing w:after="120"/>
        <w:ind w:left="720"/>
        <w:rPr>
          <w:rFonts w:ascii="Verdana" w:hAnsi="Verdana"/>
          <w:sz w:val="20"/>
          <w:szCs w:val="20"/>
          <w:highlight w:val="yellow"/>
        </w:rPr>
      </w:pPr>
      <w:r w:rsidRPr="00092D39">
        <w:rPr>
          <w:rFonts w:ascii="Verdana" w:hAnsi="Verdana"/>
          <w:b/>
          <w:sz w:val="20"/>
          <w:szCs w:val="20"/>
        </w:rPr>
        <w:t>Q</w:t>
      </w:r>
      <w:r w:rsidR="007B6734" w:rsidRPr="00092D39">
        <w:rPr>
          <w:rFonts w:ascii="Verdana" w:hAnsi="Verdana"/>
          <w:b/>
          <w:sz w:val="20"/>
          <w:szCs w:val="20"/>
        </w:rPr>
        <w:t>uarantine</w:t>
      </w:r>
      <w:r w:rsidR="007B6734" w:rsidRPr="00C95ABE">
        <w:rPr>
          <w:rFonts w:ascii="Verdana" w:hAnsi="Verdana"/>
          <w:sz w:val="20"/>
          <w:szCs w:val="20"/>
        </w:rPr>
        <w:t xml:space="preserve"> is for people who are not currently showing symptoms, but are at increased risk for </w:t>
      </w:r>
      <w:proofErr w:type="gramStart"/>
      <w:r w:rsidR="007B6734" w:rsidRPr="00C95ABE">
        <w:rPr>
          <w:rFonts w:ascii="Verdana" w:hAnsi="Verdana"/>
          <w:sz w:val="20"/>
          <w:szCs w:val="20"/>
        </w:rPr>
        <w:t>having been exposed</w:t>
      </w:r>
      <w:proofErr w:type="gramEnd"/>
      <w:r w:rsidR="007B6734" w:rsidRPr="00C95ABE">
        <w:rPr>
          <w:rFonts w:ascii="Verdana" w:hAnsi="Verdana"/>
          <w:sz w:val="20"/>
          <w:szCs w:val="20"/>
        </w:rPr>
        <w:t xml:space="preserve"> to an infectious disease.  </w:t>
      </w:r>
    </w:p>
    <w:p w:rsidR="007B6734" w:rsidRPr="00F21903" w:rsidRDefault="007B6734" w:rsidP="009B0E41">
      <w:pPr>
        <w:spacing w:after="120"/>
        <w:ind w:firstLine="360"/>
        <w:rPr>
          <w:rFonts w:ascii="Verdana" w:hAnsi="Verdana"/>
          <w:b/>
          <w:bCs/>
          <w:sz w:val="20"/>
          <w:szCs w:val="20"/>
        </w:rPr>
      </w:pPr>
      <w:r w:rsidRPr="00F21903">
        <w:rPr>
          <w:rFonts w:ascii="Verdana" w:hAnsi="Verdana"/>
          <w:b/>
          <w:bCs/>
          <w:sz w:val="20"/>
          <w:szCs w:val="20"/>
        </w:rPr>
        <w:lastRenderedPageBreak/>
        <w:t>Assessment Center/Recovery Center (AC/RC)</w:t>
      </w:r>
    </w:p>
    <w:p w:rsidR="007B6734" w:rsidRDefault="007B6734" w:rsidP="007B6734">
      <w:pPr>
        <w:ind w:left="720"/>
        <w:rPr>
          <w:rFonts w:ascii="Verdana" w:hAnsi="Verdana"/>
          <w:sz w:val="20"/>
          <w:szCs w:val="20"/>
        </w:rPr>
      </w:pPr>
      <w:r w:rsidRPr="007D287E">
        <w:rPr>
          <w:rFonts w:ascii="Verdana" w:hAnsi="Verdana"/>
          <w:sz w:val="20"/>
          <w:szCs w:val="20"/>
        </w:rPr>
        <w:t>Assessment Center/</w:t>
      </w:r>
      <w:r w:rsidR="00F21903">
        <w:rPr>
          <w:rFonts w:ascii="Verdana" w:hAnsi="Verdana"/>
          <w:sz w:val="20"/>
          <w:szCs w:val="20"/>
        </w:rPr>
        <w:t>Recovery</w:t>
      </w:r>
      <w:r w:rsidRPr="007D287E">
        <w:rPr>
          <w:rFonts w:ascii="Verdana" w:hAnsi="Verdana"/>
          <w:sz w:val="20"/>
          <w:szCs w:val="20"/>
        </w:rPr>
        <w:t xml:space="preserve"> Center </w:t>
      </w:r>
      <w:r w:rsidR="00F21903">
        <w:rPr>
          <w:rFonts w:ascii="Verdana" w:hAnsi="Verdana"/>
          <w:sz w:val="20"/>
          <w:szCs w:val="20"/>
        </w:rPr>
        <w:t xml:space="preserve">(AC/RC) </w:t>
      </w:r>
      <w:r w:rsidRPr="007D287E">
        <w:rPr>
          <w:rFonts w:ascii="Verdana" w:hAnsi="Verdana"/>
          <w:sz w:val="20"/>
          <w:szCs w:val="20"/>
        </w:rPr>
        <w:t xml:space="preserve">refers to a congregate care facility that will provide </w:t>
      </w:r>
      <w:r>
        <w:rPr>
          <w:rFonts w:ascii="Verdana" w:hAnsi="Verdana"/>
          <w:sz w:val="20"/>
          <w:szCs w:val="20"/>
        </w:rPr>
        <w:t>Public H</w:t>
      </w:r>
      <w:r w:rsidRPr="007D287E">
        <w:rPr>
          <w:rFonts w:ascii="Verdana" w:hAnsi="Verdana"/>
          <w:sz w:val="20"/>
          <w:szCs w:val="20"/>
        </w:rPr>
        <w:t>ealth-supervised care to symptomatic or COVID</w:t>
      </w:r>
      <w:r>
        <w:rPr>
          <w:rFonts w:ascii="Verdana" w:hAnsi="Verdana"/>
          <w:sz w:val="20"/>
          <w:szCs w:val="20"/>
        </w:rPr>
        <w:t>-</w:t>
      </w:r>
      <w:r w:rsidRPr="007D287E">
        <w:rPr>
          <w:rFonts w:ascii="Verdana" w:hAnsi="Verdana"/>
          <w:sz w:val="20"/>
          <w:szCs w:val="20"/>
        </w:rPr>
        <w:t xml:space="preserve">positive adults who are not able to follow public health guidance for isolation, quarantine or recovery in their own home, or do not have a home. Examples could include travelers, symptomatic or COVID positive people who </w:t>
      </w:r>
      <w:r>
        <w:rPr>
          <w:rFonts w:ascii="Verdana" w:hAnsi="Verdana"/>
          <w:sz w:val="20"/>
          <w:szCs w:val="20"/>
        </w:rPr>
        <w:t xml:space="preserve">cannot safely isolate away from </w:t>
      </w:r>
      <w:r w:rsidRPr="007D287E">
        <w:rPr>
          <w:rFonts w:ascii="Verdana" w:hAnsi="Verdana"/>
          <w:sz w:val="20"/>
          <w:szCs w:val="20"/>
        </w:rPr>
        <w:t>a medically fragile or high-risk individual (senior, immune-compromised child</w:t>
      </w:r>
      <w:r>
        <w:rPr>
          <w:rFonts w:ascii="Verdana" w:hAnsi="Verdana"/>
          <w:sz w:val="20"/>
          <w:szCs w:val="20"/>
        </w:rPr>
        <w:t>) in their home, o</w:t>
      </w:r>
      <w:r w:rsidRPr="007D287E">
        <w:rPr>
          <w:rFonts w:ascii="Verdana" w:hAnsi="Verdana"/>
          <w:sz w:val="20"/>
          <w:szCs w:val="20"/>
        </w:rPr>
        <w:t xml:space="preserve">r people experiencing homelessness. It could also provide flex space for hospitals to discharge non-emergency COVID cases, freeing </w:t>
      </w:r>
      <w:r>
        <w:rPr>
          <w:rFonts w:ascii="Verdana" w:hAnsi="Verdana"/>
          <w:sz w:val="20"/>
          <w:szCs w:val="20"/>
        </w:rPr>
        <w:t xml:space="preserve">up </w:t>
      </w:r>
      <w:r w:rsidRPr="007D287E">
        <w:rPr>
          <w:rFonts w:ascii="Verdana" w:hAnsi="Verdana"/>
          <w:sz w:val="20"/>
          <w:szCs w:val="20"/>
        </w:rPr>
        <w:t xml:space="preserve">space for </w:t>
      </w:r>
      <w:proofErr w:type="gramStart"/>
      <w:r w:rsidRPr="007D287E">
        <w:rPr>
          <w:rFonts w:ascii="Verdana" w:hAnsi="Verdana"/>
          <w:sz w:val="20"/>
          <w:szCs w:val="20"/>
        </w:rPr>
        <w:t>more acute patients</w:t>
      </w:r>
      <w:proofErr w:type="gramEnd"/>
      <w:r w:rsidRPr="007D287E">
        <w:rPr>
          <w:rFonts w:ascii="Verdana" w:hAnsi="Verdana"/>
          <w:sz w:val="20"/>
          <w:szCs w:val="20"/>
        </w:rPr>
        <w:t>. Size for a recovery site could vary.</w:t>
      </w:r>
    </w:p>
    <w:p w:rsidR="007B6734" w:rsidRPr="009B0E41" w:rsidRDefault="007B6734" w:rsidP="007B6734">
      <w:pPr>
        <w:rPr>
          <w:rFonts w:ascii="Verdana" w:hAnsi="Verdana"/>
        </w:rPr>
      </w:pPr>
    </w:p>
    <w:p w:rsidR="00BC582E" w:rsidRPr="009B1AA1" w:rsidRDefault="00BC582E" w:rsidP="00BC582E">
      <w:pPr>
        <w:spacing w:after="120"/>
        <w:ind w:right="-450"/>
        <w:rPr>
          <w:rFonts w:ascii="Verdana" w:hAnsi="Verdana"/>
          <w:b/>
          <w:sz w:val="20"/>
          <w:szCs w:val="20"/>
        </w:rPr>
      </w:pPr>
      <w:r w:rsidRPr="009B1AA1">
        <w:rPr>
          <w:rFonts w:ascii="Verdana" w:hAnsi="Verdana"/>
          <w:b/>
          <w:sz w:val="20"/>
          <w:szCs w:val="20"/>
        </w:rPr>
        <w:t xml:space="preserve">Who is likely to </w:t>
      </w:r>
      <w:proofErr w:type="gramStart"/>
      <w:r w:rsidRPr="009B1AA1">
        <w:rPr>
          <w:rFonts w:ascii="Verdana" w:hAnsi="Verdana"/>
          <w:b/>
          <w:sz w:val="20"/>
          <w:szCs w:val="20"/>
        </w:rPr>
        <w:t>be temporarily housed</w:t>
      </w:r>
      <w:proofErr w:type="gramEnd"/>
      <w:r w:rsidRPr="009B1AA1">
        <w:rPr>
          <w:rFonts w:ascii="Verdana" w:hAnsi="Verdana"/>
          <w:b/>
          <w:sz w:val="20"/>
          <w:szCs w:val="20"/>
        </w:rPr>
        <w:t xml:space="preserve"> in Isolation</w:t>
      </w:r>
      <w:r>
        <w:rPr>
          <w:rFonts w:ascii="Verdana" w:hAnsi="Verdana"/>
          <w:b/>
          <w:sz w:val="20"/>
          <w:szCs w:val="20"/>
        </w:rPr>
        <w:t xml:space="preserve">, </w:t>
      </w:r>
      <w:r w:rsidRPr="009B1AA1">
        <w:rPr>
          <w:rFonts w:ascii="Verdana" w:hAnsi="Verdana"/>
          <w:b/>
          <w:sz w:val="20"/>
          <w:szCs w:val="20"/>
        </w:rPr>
        <w:t xml:space="preserve">Quarantine </w:t>
      </w:r>
      <w:r>
        <w:rPr>
          <w:rFonts w:ascii="Verdana" w:hAnsi="Verdana"/>
          <w:b/>
          <w:sz w:val="20"/>
          <w:szCs w:val="20"/>
        </w:rPr>
        <w:t xml:space="preserve">and Recovery </w:t>
      </w:r>
      <w:r w:rsidRPr="009B1AA1">
        <w:rPr>
          <w:rFonts w:ascii="Verdana" w:hAnsi="Verdana"/>
          <w:b/>
          <w:sz w:val="20"/>
          <w:szCs w:val="20"/>
        </w:rPr>
        <w:t xml:space="preserve">sites? </w:t>
      </w:r>
    </w:p>
    <w:p w:rsidR="00BC582E" w:rsidRPr="009B1AA1" w:rsidRDefault="00BC582E" w:rsidP="00BC582E">
      <w:pPr>
        <w:rPr>
          <w:rFonts w:ascii="Verdana" w:hAnsi="Verdana"/>
          <w:sz w:val="20"/>
          <w:szCs w:val="20"/>
        </w:rPr>
      </w:pPr>
      <w:r w:rsidRPr="009B1AA1">
        <w:rPr>
          <w:rFonts w:ascii="Verdana" w:hAnsi="Verdana"/>
          <w:sz w:val="20"/>
          <w:szCs w:val="20"/>
        </w:rPr>
        <w:t xml:space="preserve">Examples of people who may occupy the facilities: </w:t>
      </w:r>
    </w:p>
    <w:p w:rsidR="00BC582E" w:rsidRPr="009B1AA1" w:rsidRDefault="00BC582E" w:rsidP="00BC582E">
      <w:pPr>
        <w:pStyle w:val="ListParagraph"/>
        <w:numPr>
          <w:ilvl w:val="0"/>
          <w:numId w:val="4"/>
        </w:numPr>
        <w:rPr>
          <w:rFonts w:ascii="Verdana" w:hAnsi="Verdana"/>
          <w:sz w:val="20"/>
          <w:szCs w:val="20"/>
        </w:rPr>
      </w:pPr>
      <w:r w:rsidRPr="009B1AA1">
        <w:rPr>
          <w:rFonts w:ascii="Verdana" w:hAnsi="Verdana"/>
          <w:sz w:val="20"/>
          <w:szCs w:val="20"/>
        </w:rPr>
        <w:t>People who can</w:t>
      </w:r>
      <w:r>
        <w:rPr>
          <w:rFonts w:ascii="Verdana" w:hAnsi="Verdana"/>
          <w:sz w:val="20"/>
          <w:szCs w:val="20"/>
        </w:rPr>
        <w:t>'</w:t>
      </w:r>
      <w:r w:rsidRPr="009B1AA1">
        <w:rPr>
          <w:rFonts w:ascii="Verdana" w:hAnsi="Verdana"/>
          <w:sz w:val="20"/>
          <w:szCs w:val="20"/>
        </w:rPr>
        <w:t xml:space="preserve">t self-isolate or quarantine at home; for example, a shared dorm room </w:t>
      </w:r>
      <w:r>
        <w:rPr>
          <w:rFonts w:ascii="Verdana" w:hAnsi="Verdana"/>
          <w:sz w:val="20"/>
          <w:szCs w:val="20"/>
        </w:rPr>
        <w:t>or a person who cannot safely isolate from a fragile family member in the home (senior, immun</w:t>
      </w:r>
      <w:r w:rsidR="00496ED0">
        <w:rPr>
          <w:rFonts w:ascii="Verdana" w:hAnsi="Verdana"/>
          <w:sz w:val="20"/>
          <w:szCs w:val="20"/>
        </w:rPr>
        <w:t>e-</w:t>
      </w:r>
      <w:r>
        <w:rPr>
          <w:rFonts w:ascii="Verdana" w:hAnsi="Verdana"/>
          <w:sz w:val="20"/>
          <w:szCs w:val="20"/>
        </w:rPr>
        <w:t>compromised child)</w:t>
      </w:r>
      <w:r w:rsidRPr="009B1AA1">
        <w:rPr>
          <w:rFonts w:ascii="Verdana" w:hAnsi="Verdana"/>
          <w:sz w:val="20"/>
          <w:szCs w:val="20"/>
        </w:rPr>
        <w:t xml:space="preserve"> </w:t>
      </w:r>
    </w:p>
    <w:p w:rsidR="00BC582E" w:rsidRPr="009B1AA1" w:rsidRDefault="00BC582E" w:rsidP="00BC582E">
      <w:pPr>
        <w:pStyle w:val="ListParagraph"/>
        <w:numPr>
          <w:ilvl w:val="0"/>
          <w:numId w:val="4"/>
        </w:numPr>
        <w:rPr>
          <w:rFonts w:ascii="Verdana" w:hAnsi="Verdana"/>
          <w:sz w:val="20"/>
          <w:szCs w:val="20"/>
        </w:rPr>
      </w:pPr>
      <w:r w:rsidRPr="009B1AA1">
        <w:rPr>
          <w:rFonts w:ascii="Verdana" w:hAnsi="Verdana"/>
          <w:sz w:val="20"/>
          <w:szCs w:val="20"/>
        </w:rPr>
        <w:t xml:space="preserve">First responders and health care workers </w:t>
      </w:r>
    </w:p>
    <w:p w:rsidR="00BC582E" w:rsidRPr="009B1AA1" w:rsidRDefault="00BC582E" w:rsidP="00BC582E">
      <w:pPr>
        <w:pStyle w:val="ListParagraph"/>
        <w:numPr>
          <w:ilvl w:val="0"/>
          <w:numId w:val="4"/>
        </w:numPr>
        <w:rPr>
          <w:rFonts w:ascii="Verdana" w:hAnsi="Verdana"/>
          <w:sz w:val="20"/>
          <w:szCs w:val="20"/>
        </w:rPr>
      </w:pPr>
      <w:r w:rsidRPr="009B1AA1">
        <w:rPr>
          <w:rFonts w:ascii="Verdana" w:hAnsi="Verdana"/>
          <w:sz w:val="20"/>
          <w:szCs w:val="20"/>
        </w:rPr>
        <w:t xml:space="preserve">People experiencing homelessness  </w:t>
      </w:r>
    </w:p>
    <w:p w:rsidR="00BC582E" w:rsidRPr="009B1AA1" w:rsidRDefault="00BC582E" w:rsidP="00BC582E">
      <w:pPr>
        <w:rPr>
          <w:rFonts w:ascii="Verdana" w:hAnsi="Verdana"/>
          <w:sz w:val="20"/>
          <w:szCs w:val="20"/>
        </w:rPr>
      </w:pPr>
      <w:r w:rsidRPr="009B1AA1">
        <w:rPr>
          <w:rFonts w:ascii="Verdana" w:hAnsi="Verdana"/>
          <w:sz w:val="20"/>
          <w:szCs w:val="20"/>
        </w:rPr>
        <w:t xml:space="preserve"> </w:t>
      </w:r>
    </w:p>
    <w:p w:rsidR="007B6734" w:rsidRPr="009B1AA1" w:rsidRDefault="007B6734" w:rsidP="006768D0">
      <w:pPr>
        <w:spacing w:after="120"/>
        <w:rPr>
          <w:rFonts w:ascii="Verdana" w:hAnsi="Verdana"/>
          <w:b/>
          <w:sz w:val="20"/>
          <w:szCs w:val="20"/>
        </w:rPr>
      </w:pPr>
      <w:r w:rsidRPr="009B1AA1">
        <w:rPr>
          <w:rFonts w:ascii="Verdana" w:hAnsi="Verdana"/>
          <w:b/>
          <w:sz w:val="20"/>
          <w:szCs w:val="20"/>
        </w:rPr>
        <w:t xml:space="preserve">Where are </w:t>
      </w:r>
      <w:r>
        <w:rPr>
          <w:rFonts w:ascii="Verdana" w:hAnsi="Verdana"/>
          <w:b/>
          <w:sz w:val="20"/>
          <w:szCs w:val="20"/>
        </w:rPr>
        <w:t>the sites being set up i</w:t>
      </w:r>
      <w:r w:rsidRPr="009B1AA1">
        <w:rPr>
          <w:rFonts w:ascii="Verdana" w:hAnsi="Verdana"/>
          <w:b/>
          <w:sz w:val="20"/>
          <w:szCs w:val="20"/>
        </w:rPr>
        <w:t>n response to COVID-19</w:t>
      </w:r>
      <w:r>
        <w:rPr>
          <w:rFonts w:ascii="Verdana" w:hAnsi="Verdana"/>
          <w:b/>
          <w:sz w:val="20"/>
          <w:szCs w:val="20"/>
        </w:rPr>
        <w:t>, and how many beds will be available at each</w:t>
      </w:r>
      <w:r w:rsidRPr="009B1AA1">
        <w:rPr>
          <w:rFonts w:ascii="Verdana" w:hAnsi="Verdana"/>
          <w:b/>
          <w:sz w:val="20"/>
          <w:szCs w:val="20"/>
        </w:rPr>
        <w:t>?</w:t>
      </w:r>
    </w:p>
    <w:p w:rsidR="00F21903" w:rsidRPr="00F21903" w:rsidRDefault="00F21903" w:rsidP="00F21903">
      <w:pPr>
        <w:spacing w:after="120"/>
        <w:ind w:left="360"/>
        <w:rPr>
          <w:rFonts w:ascii="Verdana" w:hAnsi="Verdana"/>
          <w:b/>
          <w:sz w:val="20"/>
          <w:szCs w:val="20"/>
          <w:u w:val="single"/>
        </w:rPr>
      </w:pPr>
      <w:r w:rsidRPr="00F21903">
        <w:rPr>
          <w:rFonts w:ascii="Verdana" w:hAnsi="Verdana"/>
          <w:b/>
          <w:sz w:val="20"/>
          <w:szCs w:val="20"/>
          <w:u w:val="single"/>
        </w:rPr>
        <w:t>Isolation and Quarantine</w:t>
      </w:r>
    </w:p>
    <w:p w:rsidR="002A37AF" w:rsidRDefault="00AB77D8" w:rsidP="002A37AF">
      <w:pPr>
        <w:ind w:left="360"/>
        <w:rPr>
          <w:rFonts w:ascii="Verdana" w:hAnsi="Verdana"/>
          <w:sz w:val="20"/>
          <w:szCs w:val="20"/>
        </w:rPr>
      </w:pPr>
      <w:r>
        <w:rPr>
          <w:rFonts w:ascii="Verdana" w:hAnsi="Verdana"/>
          <w:sz w:val="20"/>
          <w:szCs w:val="20"/>
        </w:rPr>
        <w:t xml:space="preserve">Kent </w:t>
      </w:r>
      <w:r w:rsidR="002A37AF" w:rsidRPr="00F72183">
        <w:rPr>
          <w:rFonts w:ascii="Verdana" w:hAnsi="Verdana"/>
          <w:sz w:val="20"/>
          <w:szCs w:val="20"/>
        </w:rPr>
        <w:t xml:space="preserve">Central </w:t>
      </w:r>
      <w:r w:rsidR="002A37AF">
        <w:rPr>
          <w:rFonts w:ascii="Verdana" w:hAnsi="Verdana"/>
          <w:sz w:val="20"/>
          <w:szCs w:val="20"/>
        </w:rPr>
        <w:t xml:space="preserve">Avenue </w:t>
      </w:r>
      <w:r w:rsidR="002A37AF" w:rsidRPr="00F72183">
        <w:rPr>
          <w:rFonts w:ascii="Verdana" w:hAnsi="Verdana"/>
          <w:sz w:val="20"/>
          <w:szCs w:val="20"/>
        </w:rPr>
        <w:t>Motel</w:t>
      </w:r>
      <w:r w:rsidR="002A37AF">
        <w:rPr>
          <w:rFonts w:ascii="Verdana" w:hAnsi="Verdana"/>
          <w:sz w:val="20"/>
          <w:szCs w:val="20"/>
        </w:rPr>
        <w:t xml:space="preserve"> (f</w:t>
      </w:r>
      <w:r w:rsidR="002A37AF" w:rsidRPr="00F72183">
        <w:rPr>
          <w:rFonts w:ascii="Verdana" w:hAnsi="Verdana"/>
          <w:sz w:val="20"/>
          <w:szCs w:val="20"/>
        </w:rPr>
        <w:t xml:space="preserve">ormer </w:t>
      </w:r>
      <w:proofErr w:type="spellStart"/>
      <w:r w:rsidR="002A37AF" w:rsidRPr="00F72183">
        <w:rPr>
          <w:rFonts w:ascii="Verdana" w:hAnsi="Verdana"/>
          <w:sz w:val="20"/>
          <w:szCs w:val="20"/>
        </w:rPr>
        <w:t>EconoLodge</w:t>
      </w:r>
      <w:proofErr w:type="spellEnd"/>
      <w:r w:rsidR="002A37AF">
        <w:rPr>
          <w:rFonts w:ascii="Verdana" w:hAnsi="Verdana"/>
          <w:sz w:val="20"/>
          <w:szCs w:val="20"/>
        </w:rPr>
        <w:t>) Open</w:t>
      </w:r>
    </w:p>
    <w:p w:rsidR="002A37AF" w:rsidRDefault="002A37AF" w:rsidP="002A37AF">
      <w:pPr>
        <w:ind w:left="360"/>
        <w:rPr>
          <w:rFonts w:ascii="Verdana" w:hAnsi="Verdana"/>
          <w:sz w:val="20"/>
          <w:szCs w:val="20"/>
        </w:rPr>
      </w:pPr>
      <w:r w:rsidRPr="00F72183">
        <w:rPr>
          <w:rFonts w:ascii="Verdana" w:hAnsi="Verdana"/>
          <w:sz w:val="20"/>
          <w:szCs w:val="20"/>
        </w:rPr>
        <w:t xml:space="preserve">1233 Central Avenue North, Kent </w:t>
      </w:r>
      <w:r>
        <w:rPr>
          <w:rFonts w:ascii="Verdana" w:hAnsi="Verdana"/>
          <w:sz w:val="20"/>
          <w:szCs w:val="20"/>
        </w:rPr>
        <w:t>(</w:t>
      </w:r>
      <w:r w:rsidRPr="00F72183">
        <w:rPr>
          <w:rFonts w:ascii="Verdana" w:hAnsi="Verdana"/>
          <w:sz w:val="20"/>
          <w:szCs w:val="20"/>
        </w:rPr>
        <w:t>15 rooms initially</w:t>
      </w:r>
      <w:r>
        <w:rPr>
          <w:rFonts w:ascii="Verdana" w:hAnsi="Verdana"/>
          <w:sz w:val="20"/>
          <w:szCs w:val="20"/>
        </w:rPr>
        <w:t>; t</w:t>
      </w:r>
      <w:r w:rsidRPr="00F72183">
        <w:rPr>
          <w:rFonts w:ascii="Verdana" w:hAnsi="Verdana"/>
          <w:sz w:val="20"/>
          <w:szCs w:val="20"/>
        </w:rPr>
        <w:t xml:space="preserve">otal capacity </w:t>
      </w:r>
      <w:r>
        <w:rPr>
          <w:rFonts w:ascii="Verdana" w:hAnsi="Verdana"/>
          <w:sz w:val="20"/>
          <w:szCs w:val="20"/>
        </w:rPr>
        <w:t>79)</w:t>
      </w:r>
      <w:r w:rsidRPr="00F72183">
        <w:rPr>
          <w:rFonts w:ascii="Verdana" w:hAnsi="Verdana"/>
          <w:sz w:val="20"/>
          <w:szCs w:val="20"/>
        </w:rPr>
        <w:t xml:space="preserve"> </w:t>
      </w:r>
    </w:p>
    <w:p w:rsidR="002A37AF" w:rsidRPr="006768D0" w:rsidRDefault="002A37AF" w:rsidP="002A37AF">
      <w:pPr>
        <w:ind w:left="360"/>
        <w:rPr>
          <w:rFonts w:ascii="Verdana" w:hAnsi="Verdana"/>
          <w:sz w:val="16"/>
          <w:szCs w:val="16"/>
        </w:rPr>
      </w:pPr>
    </w:p>
    <w:p w:rsidR="007B6734" w:rsidRPr="00F72183" w:rsidRDefault="00AB77D8" w:rsidP="007B6734">
      <w:pPr>
        <w:ind w:left="360"/>
        <w:rPr>
          <w:rFonts w:ascii="Verdana" w:hAnsi="Verdana"/>
          <w:sz w:val="20"/>
          <w:szCs w:val="20"/>
        </w:rPr>
      </w:pPr>
      <w:r>
        <w:rPr>
          <w:rFonts w:ascii="Verdana" w:hAnsi="Verdana"/>
          <w:sz w:val="20"/>
          <w:szCs w:val="20"/>
        </w:rPr>
        <w:t>North Seattle/</w:t>
      </w:r>
      <w:r w:rsidR="007B6734" w:rsidRPr="00F72183">
        <w:rPr>
          <w:rFonts w:ascii="Verdana" w:hAnsi="Verdana"/>
          <w:sz w:val="20"/>
          <w:szCs w:val="20"/>
        </w:rPr>
        <w:t>Aurora</w:t>
      </w:r>
      <w:r w:rsidR="002A37AF">
        <w:rPr>
          <w:rFonts w:ascii="Verdana" w:hAnsi="Verdana"/>
          <w:sz w:val="20"/>
          <w:szCs w:val="20"/>
        </w:rPr>
        <w:t xml:space="preserve"> Open</w:t>
      </w:r>
    </w:p>
    <w:p w:rsidR="007B6734" w:rsidRDefault="007B6734" w:rsidP="007B6734">
      <w:pPr>
        <w:ind w:left="360"/>
        <w:rPr>
          <w:rFonts w:ascii="Verdana" w:hAnsi="Verdana"/>
          <w:sz w:val="20"/>
          <w:szCs w:val="20"/>
        </w:rPr>
      </w:pPr>
      <w:r w:rsidRPr="00F72183">
        <w:rPr>
          <w:rFonts w:ascii="Verdana" w:hAnsi="Verdana"/>
          <w:sz w:val="20"/>
          <w:szCs w:val="20"/>
        </w:rPr>
        <w:t>1132 N. 128th Street, Seattle</w:t>
      </w:r>
      <w:r w:rsidR="002A37AF">
        <w:rPr>
          <w:rFonts w:ascii="Verdana" w:hAnsi="Verdana"/>
          <w:sz w:val="20"/>
          <w:szCs w:val="20"/>
        </w:rPr>
        <w:t xml:space="preserve"> </w:t>
      </w:r>
      <w:r w:rsidR="00496ED0">
        <w:rPr>
          <w:rFonts w:ascii="Verdana" w:hAnsi="Verdana"/>
          <w:sz w:val="20"/>
          <w:szCs w:val="20"/>
        </w:rPr>
        <w:t>(</w:t>
      </w:r>
      <w:r w:rsidRPr="00F72183">
        <w:rPr>
          <w:rFonts w:ascii="Verdana" w:hAnsi="Verdana"/>
          <w:sz w:val="20"/>
          <w:szCs w:val="20"/>
        </w:rPr>
        <w:t>Six modular units</w:t>
      </w:r>
      <w:r w:rsidR="00496ED0">
        <w:rPr>
          <w:rFonts w:ascii="Verdana" w:hAnsi="Verdana"/>
          <w:sz w:val="20"/>
          <w:szCs w:val="20"/>
        </w:rPr>
        <w:t xml:space="preserve">; total capacity </w:t>
      </w:r>
      <w:r w:rsidR="002A37AF">
        <w:rPr>
          <w:rFonts w:ascii="Verdana" w:hAnsi="Verdana"/>
          <w:sz w:val="20"/>
          <w:szCs w:val="20"/>
        </w:rPr>
        <w:t>23)</w:t>
      </w:r>
    </w:p>
    <w:p w:rsidR="007B6734" w:rsidRPr="006768D0" w:rsidRDefault="007B6734" w:rsidP="007B6734">
      <w:pPr>
        <w:ind w:left="360"/>
        <w:rPr>
          <w:rFonts w:ascii="Verdana" w:hAnsi="Verdana"/>
          <w:sz w:val="16"/>
          <w:szCs w:val="16"/>
        </w:rPr>
      </w:pPr>
    </w:p>
    <w:p w:rsidR="002A37AF" w:rsidRPr="007B6734" w:rsidRDefault="002A37AF" w:rsidP="002A37AF">
      <w:pPr>
        <w:ind w:left="360"/>
        <w:rPr>
          <w:rFonts w:ascii="Verdana" w:hAnsi="Verdana"/>
          <w:sz w:val="20"/>
          <w:szCs w:val="20"/>
        </w:rPr>
      </w:pPr>
      <w:r w:rsidRPr="007B6734">
        <w:rPr>
          <w:rFonts w:ascii="Verdana" w:hAnsi="Verdana"/>
          <w:sz w:val="20"/>
          <w:szCs w:val="20"/>
        </w:rPr>
        <w:t>White Center</w:t>
      </w:r>
    </w:p>
    <w:p w:rsidR="002A37AF" w:rsidRDefault="002A37AF" w:rsidP="002A37AF">
      <w:pPr>
        <w:ind w:left="360"/>
        <w:rPr>
          <w:rFonts w:ascii="Verdana" w:hAnsi="Verdana"/>
          <w:sz w:val="20"/>
          <w:szCs w:val="20"/>
        </w:rPr>
      </w:pPr>
      <w:r w:rsidRPr="007B6734">
        <w:rPr>
          <w:rFonts w:ascii="Verdana" w:hAnsi="Verdana"/>
          <w:sz w:val="20"/>
          <w:szCs w:val="20"/>
        </w:rPr>
        <w:t>206 SW 112th St., Seattle</w:t>
      </w:r>
      <w:r w:rsidR="00496ED0">
        <w:rPr>
          <w:rFonts w:ascii="Verdana" w:hAnsi="Verdana"/>
          <w:sz w:val="20"/>
          <w:szCs w:val="20"/>
        </w:rPr>
        <w:t xml:space="preserve"> (Eight modular units; total capacity 31)</w:t>
      </w:r>
    </w:p>
    <w:p w:rsidR="002A37AF" w:rsidRPr="006768D0" w:rsidRDefault="002A37AF" w:rsidP="007B6734">
      <w:pPr>
        <w:ind w:firstLine="360"/>
        <w:rPr>
          <w:rFonts w:ascii="Verdana" w:hAnsi="Verdana"/>
          <w:sz w:val="16"/>
          <w:szCs w:val="16"/>
        </w:rPr>
      </w:pPr>
    </w:p>
    <w:p w:rsidR="00A1368A" w:rsidRDefault="00A1368A" w:rsidP="00A1368A">
      <w:pPr>
        <w:ind w:left="360"/>
        <w:rPr>
          <w:rFonts w:ascii="Verdana" w:hAnsi="Verdana"/>
          <w:sz w:val="20"/>
          <w:szCs w:val="20"/>
        </w:rPr>
      </w:pPr>
      <w:r w:rsidRPr="00170616">
        <w:rPr>
          <w:rFonts w:ascii="Verdana" w:hAnsi="Verdana"/>
          <w:sz w:val="20"/>
          <w:szCs w:val="20"/>
        </w:rPr>
        <w:t xml:space="preserve">Issaquah </w:t>
      </w:r>
      <w:r>
        <w:rPr>
          <w:rFonts w:ascii="Verdana" w:hAnsi="Verdana"/>
          <w:sz w:val="20"/>
          <w:szCs w:val="20"/>
        </w:rPr>
        <w:t>H</w:t>
      </w:r>
      <w:r w:rsidRPr="00170616">
        <w:rPr>
          <w:rFonts w:ascii="Verdana" w:hAnsi="Verdana"/>
          <w:sz w:val="20"/>
          <w:szCs w:val="20"/>
        </w:rPr>
        <w:t>otel</w:t>
      </w:r>
      <w:r>
        <w:rPr>
          <w:rFonts w:ascii="Verdana" w:hAnsi="Verdana"/>
          <w:sz w:val="20"/>
          <w:szCs w:val="20"/>
        </w:rPr>
        <w:t xml:space="preserve"> (leased </w:t>
      </w:r>
      <w:r w:rsidR="00092D39">
        <w:rPr>
          <w:rFonts w:ascii="Verdana" w:hAnsi="Verdana"/>
          <w:sz w:val="20"/>
          <w:szCs w:val="20"/>
        </w:rPr>
        <w:t xml:space="preserve">former </w:t>
      </w:r>
      <w:r>
        <w:rPr>
          <w:rFonts w:ascii="Verdana" w:hAnsi="Verdana"/>
          <w:sz w:val="20"/>
          <w:szCs w:val="20"/>
        </w:rPr>
        <w:t>Holiday Inn)</w:t>
      </w:r>
    </w:p>
    <w:p w:rsidR="00A1368A" w:rsidRDefault="00A1368A" w:rsidP="00C61D87">
      <w:pPr>
        <w:ind w:left="360"/>
        <w:rPr>
          <w:rFonts w:ascii="Verdana" w:hAnsi="Verdana"/>
          <w:sz w:val="20"/>
          <w:szCs w:val="20"/>
        </w:rPr>
      </w:pPr>
      <w:r w:rsidRPr="00170616">
        <w:rPr>
          <w:rFonts w:ascii="Verdana" w:hAnsi="Verdana"/>
          <w:sz w:val="20"/>
          <w:szCs w:val="20"/>
        </w:rPr>
        <w:t>1801 12th Avenue NW, Issaquah</w:t>
      </w:r>
      <w:r w:rsidR="00C61D87">
        <w:rPr>
          <w:rFonts w:ascii="Verdana" w:hAnsi="Verdana"/>
          <w:sz w:val="20"/>
          <w:szCs w:val="20"/>
        </w:rPr>
        <w:t xml:space="preserve"> </w:t>
      </w:r>
      <w:r>
        <w:rPr>
          <w:rFonts w:ascii="Verdana" w:hAnsi="Verdana"/>
          <w:sz w:val="20"/>
          <w:szCs w:val="20"/>
        </w:rPr>
        <w:t>(99)</w:t>
      </w:r>
    </w:p>
    <w:p w:rsidR="00A1368A" w:rsidRPr="006768D0" w:rsidRDefault="00A1368A" w:rsidP="00A1368A">
      <w:pPr>
        <w:ind w:firstLine="360"/>
        <w:rPr>
          <w:rFonts w:ascii="Verdana" w:hAnsi="Verdana"/>
          <w:sz w:val="16"/>
          <w:szCs w:val="16"/>
        </w:rPr>
      </w:pPr>
    </w:p>
    <w:p w:rsidR="00A1368A" w:rsidRPr="006768D0" w:rsidRDefault="00A1368A" w:rsidP="006768D0">
      <w:pPr>
        <w:ind w:left="360"/>
        <w:rPr>
          <w:rFonts w:ascii="Verdana" w:hAnsi="Verdana"/>
          <w:sz w:val="20"/>
          <w:szCs w:val="20"/>
        </w:rPr>
      </w:pPr>
      <w:r w:rsidRPr="006768D0">
        <w:rPr>
          <w:rFonts w:ascii="Verdana" w:hAnsi="Verdana"/>
          <w:sz w:val="20"/>
          <w:szCs w:val="20"/>
        </w:rPr>
        <w:t>Harborview Hall</w:t>
      </w:r>
      <w:r w:rsidR="00C61D87">
        <w:rPr>
          <w:rFonts w:ascii="Verdana" w:hAnsi="Verdana"/>
          <w:sz w:val="20"/>
          <w:szCs w:val="20"/>
        </w:rPr>
        <w:t>, operated by Harborview Medical Center</w:t>
      </w:r>
    </w:p>
    <w:p w:rsidR="00A1368A" w:rsidRPr="006768D0" w:rsidRDefault="00A1368A" w:rsidP="006768D0">
      <w:pPr>
        <w:ind w:left="360"/>
        <w:rPr>
          <w:rFonts w:ascii="Verdana" w:hAnsi="Verdana"/>
          <w:sz w:val="20"/>
          <w:szCs w:val="20"/>
        </w:rPr>
      </w:pPr>
      <w:r w:rsidRPr="006768D0">
        <w:rPr>
          <w:rFonts w:ascii="Verdana" w:hAnsi="Verdana"/>
          <w:sz w:val="20"/>
          <w:szCs w:val="20"/>
        </w:rPr>
        <w:t xml:space="preserve">326 Ninth Avenue, Seattle </w:t>
      </w:r>
      <w:r w:rsidR="00C61D87">
        <w:rPr>
          <w:rFonts w:ascii="Verdana" w:hAnsi="Verdana"/>
          <w:sz w:val="20"/>
          <w:szCs w:val="20"/>
        </w:rPr>
        <w:t>(45)</w:t>
      </w:r>
    </w:p>
    <w:p w:rsidR="00A1368A" w:rsidRPr="00472354" w:rsidRDefault="00A1368A" w:rsidP="00A1368A">
      <w:pPr>
        <w:ind w:firstLine="360"/>
        <w:rPr>
          <w:rFonts w:ascii="Verdana" w:hAnsi="Verdana"/>
          <w:sz w:val="16"/>
          <w:szCs w:val="16"/>
        </w:rPr>
      </w:pPr>
    </w:p>
    <w:p w:rsidR="00640BE5" w:rsidRPr="00640BE5" w:rsidRDefault="00640BE5" w:rsidP="00640BE5">
      <w:pPr>
        <w:spacing w:after="120"/>
        <w:ind w:firstLine="360"/>
        <w:rPr>
          <w:rFonts w:ascii="Verdana" w:hAnsi="Verdana"/>
          <w:b/>
          <w:sz w:val="20"/>
          <w:szCs w:val="20"/>
          <w:u w:val="single"/>
        </w:rPr>
      </w:pPr>
      <w:r w:rsidRPr="00640BE5">
        <w:rPr>
          <w:rFonts w:ascii="Verdana" w:hAnsi="Verdana"/>
          <w:b/>
          <w:sz w:val="20"/>
          <w:szCs w:val="20"/>
          <w:u w:val="single"/>
        </w:rPr>
        <w:t>Assessment Center/Recovery Center (AR/RC)</w:t>
      </w:r>
    </w:p>
    <w:p w:rsidR="007B6734" w:rsidRDefault="007B6734" w:rsidP="007B6734">
      <w:pPr>
        <w:ind w:firstLine="360"/>
        <w:rPr>
          <w:rFonts w:ascii="Verdana" w:hAnsi="Verdana"/>
          <w:sz w:val="20"/>
          <w:szCs w:val="20"/>
        </w:rPr>
      </w:pPr>
      <w:proofErr w:type="spellStart"/>
      <w:r>
        <w:rPr>
          <w:rFonts w:ascii="Verdana" w:hAnsi="Verdana"/>
          <w:sz w:val="20"/>
          <w:szCs w:val="20"/>
        </w:rPr>
        <w:t>Eastgate</w:t>
      </w:r>
      <w:proofErr w:type="spellEnd"/>
    </w:p>
    <w:p w:rsidR="007B6734" w:rsidRDefault="002C296B" w:rsidP="007B6734">
      <w:pPr>
        <w:ind w:firstLine="360"/>
        <w:rPr>
          <w:rFonts w:ascii="Verdana" w:hAnsi="Verdana"/>
          <w:sz w:val="20"/>
          <w:szCs w:val="20"/>
        </w:rPr>
      </w:pPr>
      <w:r>
        <w:rPr>
          <w:rFonts w:ascii="Verdana" w:hAnsi="Verdana"/>
          <w:sz w:val="20"/>
          <w:szCs w:val="20"/>
        </w:rPr>
        <w:t xml:space="preserve">13620 SE </w:t>
      </w:r>
      <w:proofErr w:type="spellStart"/>
      <w:r>
        <w:rPr>
          <w:rFonts w:ascii="Verdana" w:hAnsi="Verdana"/>
          <w:sz w:val="20"/>
          <w:szCs w:val="20"/>
        </w:rPr>
        <w:t>Eastgate</w:t>
      </w:r>
      <w:proofErr w:type="spellEnd"/>
      <w:r>
        <w:rPr>
          <w:rFonts w:ascii="Verdana" w:hAnsi="Verdana"/>
          <w:sz w:val="20"/>
          <w:szCs w:val="20"/>
        </w:rPr>
        <w:t xml:space="preserve"> Way, Bellevue</w:t>
      </w:r>
      <w:r w:rsidR="00BE5A82">
        <w:rPr>
          <w:rFonts w:ascii="Verdana" w:hAnsi="Verdana"/>
          <w:sz w:val="20"/>
          <w:szCs w:val="20"/>
        </w:rPr>
        <w:t xml:space="preserve"> </w:t>
      </w:r>
      <w:r w:rsidR="00BE5A82">
        <w:rPr>
          <w:rFonts w:ascii="Verdana" w:hAnsi="Verdana"/>
          <w:sz w:val="20"/>
          <w:szCs w:val="20"/>
        </w:rPr>
        <w:t>(Durable fabric structures, 2, 140-150 people)</w:t>
      </w:r>
    </w:p>
    <w:p w:rsidR="007B6734" w:rsidRPr="003F53D8" w:rsidRDefault="007B6734" w:rsidP="007B6734">
      <w:pPr>
        <w:ind w:firstLine="360"/>
        <w:rPr>
          <w:rFonts w:ascii="Verdana" w:hAnsi="Verdana"/>
          <w:sz w:val="16"/>
          <w:szCs w:val="16"/>
        </w:rPr>
      </w:pPr>
    </w:p>
    <w:p w:rsidR="007B6734" w:rsidRDefault="007B6734" w:rsidP="007B6734">
      <w:pPr>
        <w:ind w:firstLine="360"/>
        <w:rPr>
          <w:rFonts w:ascii="Verdana" w:hAnsi="Verdana"/>
          <w:sz w:val="20"/>
          <w:szCs w:val="20"/>
        </w:rPr>
      </w:pPr>
      <w:r>
        <w:rPr>
          <w:rFonts w:ascii="Verdana" w:hAnsi="Verdana"/>
          <w:sz w:val="20"/>
          <w:szCs w:val="20"/>
        </w:rPr>
        <w:t>Shoreline</w:t>
      </w:r>
    </w:p>
    <w:p w:rsidR="007B6734" w:rsidRDefault="007B6734" w:rsidP="007B6734">
      <w:pPr>
        <w:ind w:firstLine="360"/>
        <w:rPr>
          <w:rFonts w:ascii="Verdana" w:hAnsi="Verdana"/>
          <w:sz w:val="20"/>
          <w:szCs w:val="20"/>
        </w:rPr>
      </w:pPr>
      <w:r w:rsidRPr="004653E6">
        <w:rPr>
          <w:rFonts w:ascii="Verdana" w:hAnsi="Verdana"/>
          <w:sz w:val="20"/>
          <w:szCs w:val="20"/>
        </w:rPr>
        <w:t xml:space="preserve">18560 1st </w:t>
      </w:r>
      <w:r w:rsidR="002C296B">
        <w:rPr>
          <w:rFonts w:ascii="Verdana" w:hAnsi="Verdana"/>
          <w:sz w:val="20"/>
          <w:szCs w:val="20"/>
        </w:rPr>
        <w:t xml:space="preserve">Avenue </w:t>
      </w:r>
      <w:r w:rsidRPr="004653E6">
        <w:rPr>
          <w:rFonts w:ascii="Verdana" w:hAnsi="Verdana"/>
          <w:sz w:val="20"/>
          <w:szCs w:val="20"/>
        </w:rPr>
        <w:t>NE</w:t>
      </w:r>
      <w:r w:rsidR="002C296B">
        <w:rPr>
          <w:rFonts w:ascii="Verdana" w:hAnsi="Verdana"/>
          <w:sz w:val="20"/>
          <w:szCs w:val="20"/>
        </w:rPr>
        <w:t>, Shoreline</w:t>
      </w:r>
      <w:r w:rsidR="00BE5A82">
        <w:rPr>
          <w:rFonts w:ascii="Verdana" w:hAnsi="Verdana"/>
          <w:sz w:val="20"/>
          <w:szCs w:val="20"/>
        </w:rPr>
        <w:t xml:space="preserve"> (Durable fabric structures, 2, 140-150 people) </w:t>
      </w:r>
    </w:p>
    <w:p w:rsidR="002C296B" w:rsidRPr="003F53D8" w:rsidRDefault="002C296B" w:rsidP="002C296B">
      <w:pPr>
        <w:ind w:left="360"/>
        <w:rPr>
          <w:rFonts w:ascii="Verdana" w:hAnsi="Verdana"/>
          <w:sz w:val="16"/>
          <w:szCs w:val="16"/>
        </w:rPr>
      </w:pPr>
    </w:p>
    <w:p w:rsidR="00472354" w:rsidRDefault="007915D7" w:rsidP="00BE5A82">
      <w:pPr>
        <w:ind w:firstLine="360"/>
        <w:rPr>
          <w:rFonts w:ascii="Verdana" w:hAnsi="Verdana" w:cstheme="minorHAnsi"/>
          <w:color w:val="23221F"/>
          <w:sz w:val="20"/>
          <w:szCs w:val="20"/>
        </w:rPr>
      </w:pPr>
      <w:proofErr w:type="spellStart"/>
      <w:r w:rsidRPr="007915D7">
        <w:rPr>
          <w:rFonts w:ascii="Verdana" w:hAnsi="Verdana" w:cstheme="minorHAnsi"/>
          <w:color w:val="23221F"/>
          <w:sz w:val="20"/>
          <w:szCs w:val="20"/>
        </w:rPr>
        <w:t>SoDo</w:t>
      </w:r>
      <w:proofErr w:type="spellEnd"/>
      <w:r w:rsidRPr="007915D7">
        <w:rPr>
          <w:rFonts w:ascii="Verdana" w:hAnsi="Verdana" w:cstheme="minorHAnsi"/>
          <w:color w:val="23221F"/>
          <w:sz w:val="20"/>
          <w:szCs w:val="20"/>
        </w:rPr>
        <w:t xml:space="preserve"> </w:t>
      </w:r>
    </w:p>
    <w:p w:rsidR="007915D7" w:rsidRPr="007915D7" w:rsidRDefault="007915D7" w:rsidP="00472354">
      <w:pPr>
        <w:spacing w:after="120"/>
        <w:ind w:firstLine="360"/>
        <w:rPr>
          <w:rFonts w:ascii="Verdana" w:hAnsi="Verdana" w:cstheme="minorHAnsi"/>
          <w:b/>
          <w:bCs/>
          <w:sz w:val="20"/>
          <w:szCs w:val="20"/>
        </w:rPr>
      </w:pPr>
      <w:r w:rsidRPr="007915D7">
        <w:rPr>
          <w:rFonts w:ascii="Verdana" w:hAnsi="Verdana" w:cstheme="minorHAnsi"/>
          <w:color w:val="23221F"/>
          <w:sz w:val="20"/>
          <w:szCs w:val="20"/>
        </w:rPr>
        <w:t>1039 Sixth Ave. S., Seattle (</w:t>
      </w:r>
      <w:r w:rsidR="00BE5A82">
        <w:rPr>
          <w:rFonts w:ascii="Verdana" w:hAnsi="Verdana" w:cstheme="minorHAnsi"/>
          <w:color w:val="23221F"/>
          <w:sz w:val="20"/>
          <w:szCs w:val="20"/>
        </w:rPr>
        <w:t>warehouse, 240</w:t>
      </w:r>
      <w:r w:rsidRPr="007915D7">
        <w:rPr>
          <w:rFonts w:ascii="Verdana" w:hAnsi="Verdana" w:cstheme="minorHAnsi"/>
          <w:color w:val="23221F"/>
          <w:sz w:val="20"/>
          <w:szCs w:val="20"/>
        </w:rPr>
        <w:t>)</w:t>
      </w:r>
    </w:p>
    <w:p w:rsidR="00A21046" w:rsidRDefault="00A21046" w:rsidP="00A21046">
      <w:pPr>
        <w:ind w:left="360"/>
        <w:rPr>
          <w:rFonts w:ascii="Verdana" w:hAnsi="Verdana"/>
          <w:sz w:val="20"/>
          <w:szCs w:val="20"/>
        </w:rPr>
      </w:pPr>
      <w:proofErr w:type="spellStart"/>
      <w:r>
        <w:rPr>
          <w:rFonts w:ascii="Verdana" w:hAnsi="Verdana"/>
          <w:sz w:val="20"/>
          <w:szCs w:val="20"/>
        </w:rPr>
        <w:t>Interbay</w:t>
      </w:r>
      <w:proofErr w:type="spellEnd"/>
      <w:r>
        <w:rPr>
          <w:rFonts w:ascii="Verdana" w:hAnsi="Verdana"/>
          <w:sz w:val="20"/>
          <w:szCs w:val="20"/>
        </w:rPr>
        <w:t xml:space="preserve">  </w:t>
      </w:r>
    </w:p>
    <w:p w:rsidR="00A21046" w:rsidRDefault="00A21046" w:rsidP="00A21046">
      <w:pPr>
        <w:ind w:left="360"/>
        <w:rPr>
          <w:rFonts w:ascii="Verdana" w:hAnsi="Verdana"/>
          <w:sz w:val="20"/>
          <w:szCs w:val="20"/>
        </w:rPr>
      </w:pPr>
      <w:r>
        <w:rPr>
          <w:rFonts w:ascii="Verdana" w:hAnsi="Verdana"/>
          <w:sz w:val="20"/>
          <w:szCs w:val="20"/>
        </w:rPr>
        <w:t xml:space="preserve">601 </w:t>
      </w:r>
      <w:r w:rsidRPr="00FE36B9">
        <w:rPr>
          <w:rFonts w:ascii="Verdana" w:hAnsi="Verdana"/>
          <w:sz w:val="20"/>
          <w:szCs w:val="20"/>
        </w:rPr>
        <w:t xml:space="preserve">Elliott Avenue West, Seattle </w:t>
      </w:r>
    </w:p>
    <w:p w:rsidR="00A21046" w:rsidRDefault="00A21046" w:rsidP="00A21046">
      <w:pPr>
        <w:ind w:left="360"/>
        <w:rPr>
          <w:rFonts w:ascii="Verdana" w:hAnsi="Verdana"/>
          <w:sz w:val="20"/>
          <w:szCs w:val="20"/>
        </w:rPr>
      </w:pPr>
      <w:r>
        <w:rPr>
          <w:rFonts w:ascii="Verdana" w:hAnsi="Verdana"/>
          <w:sz w:val="20"/>
          <w:szCs w:val="20"/>
        </w:rPr>
        <w:t>Use and staffing plan TBD (</w:t>
      </w:r>
      <w:r w:rsidRPr="00FE36B9">
        <w:rPr>
          <w:rFonts w:ascii="Verdana" w:hAnsi="Verdana"/>
          <w:sz w:val="20"/>
          <w:szCs w:val="20"/>
        </w:rPr>
        <w:t>72</w:t>
      </w:r>
      <w:r>
        <w:rPr>
          <w:rFonts w:ascii="Verdana" w:hAnsi="Verdana"/>
          <w:sz w:val="20"/>
          <w:szCs w:val="20"/>
        </w:rPr>
        <w:t>)</w:t>
      </w:r>
    </w:p>
    <w:p w:rsidR="00A21046" w:rsidRPr="00472354" w:rsidRDefault="00A21046" w:rsidP="00A21046">
      <w:pPr>
        <w:rPr>
          <w:rFonts w:ascii="Verdana" w:hAnsi="Verdana"/>
          <w:b/>
          <w:bCs/>
          <w:sz w:val="16"/>
          <w:szCs w:val="16"/>
        </w:rPr>
      </w:pPr>
    </w:p>
    <w:p w:rsidR="00BE5A82" w:rsidRDefault="00BE5A82" w:rsidP="003C5702">
      <w:pPr>
        <w:spacing w:after="120"/>
        <w:rPr>
          <w:rFonts w:ascii="Verdana" w:hAnsi="Verdana"/>
          <w:b/>
          <w:bCs/>
          <w:sz w:val="20"/>
          <w:szCs w:val="20"/>
        </w:rPr>
      </w:pPr>
    </w:p>
    <w:p w:rsidR="007B6734" w:rsidRPr="007B6734" w:rsidRDefault="003C5702" w:rsidP="003C5702">
      <w:pPr>
        <w:spacing w:after="120"/>
        <w:rPr>
          <w:rFonts w:ascii="Verdana" w:hAnsi="Verdana"/>
          <w:b/>
          <w:bCs/>
          <w:sz w:val="20"/>
          <w:szCs w:val="20"/>
        </w:rPr>
      </w:pPr>
      <w:r>
        <w:rPr>
          <w:rFonts w:ascii="Verdana" w:hAnsi="Verdana"/>
          <w:b/>
          <w:bCs/>
          <w:sz w:val="20"/>
          <w:szCs w:val="20"/>
        </w:rPr>
        <w:t>W</w:t>
      </w:r>
      <w:r w:rsidR="007B6734" w:rsidRPr="007B6734">
        <w:rPr>
          <w:rFonts w:ascii="Verdana" w:hAnsi="Verdana"/>
          <w:b/>
          <w:bCs/>
          <w:sz w:val="20"/>
          <w:szCs w:val="20"/>
        </w:rPr>
        <w:t xml:space="preserve">hat other sites </w:t>
      </w:r>
      <w:r w:rsidR="000608A1">
        <w:rPr>
          <w:rFonts w:ascii="Verdana" w:hAnsi="Verdana"/>
          <w:b/>
          <w:bCs/>
          <w:sz w:val="20"/>
          <w:szCs w:val="20"/>
        </w:rPr>
        <w:t>and locations will be added</w:t>
      </w:r>
      <w:r w:rsidR="007B6734" w:rsidRPr="007B6734">
        <w:rPr>
          <w:rFonts w:ascii="Verdana" w:hAnsi="Verdana"/>
          <w:b/>
          <w:bCs/>
          <w:sz w:val="20"/>
          <w:szCs w:val="20"/>
        </w:rPr>
        <w:t>?</w:t>
      </w:r>
    </w:p>
    <w:p w:rsidR="007B6734" w:rsidRDefault="007B6734" w:rsidP="007B6734">
      <w:pPr>
        <w:rPr>
          <w:rFonts w:ascii="Verdana" w:hAnsi="Verdana"/>
          <w:sz w:val="20"/>
          <w:szCs w:val="20"/>
        </w:rPr>
      </w:pPr>
      <w:r>
        <w:rPr>
          <w:rFonts w:ascii="Verdana" w:hAnsi="Verdana"/>
          <w:sz w:val="20"/>
          <w:szCs w:val="20"/>
        </w:rPr>
        <w:t>King County continues to look for additional sites and may i</w:t>
      </w:r>
      <w:r w:rsidRPr="009B1AA1">
        <w:rPr>
          <w:rFonts w:ascii="Verdana" w:hAnsi="Verdana"/>
          <w:sz w:val="20"/>
          <w:szCs w:val="20"/>
        </w:rPr>
        <w:t>dentif</w:t>
      </w:r>
      <w:r>
        <w:rPr>
          <w:rFonts w:ascii="Verdana" w:hAnsi="Verdana"/>
          <w:sz w:val="20"/>
          <w:szCs w:val="20"/>
        </w:rPr>
        <w:t xml:space="preserve">y new </w:t>
      </w:r>
      <w:r w:rsidR="000608A1">
        <w:rPr>
          <w:rFonts w:ascii="Verdana" w:hAnsi="Verdana"/>
          <w:sz w:val="20"/>
          <w:szCs w:val="20"/>
        </w:rPr>
        <w:t>locations</w:t>
      </w:r>
      <w:r w:rsidRPr="009B1AA1">
        <w:rPr>
          <w:rFonts w:ascii="Verdana" w:hAnsi="Verdana"/>
          <w:sz w:val="20"/>
          <w:szCs w:val="20"/>
        </w:rPr>
        <w:t xml:space="preserve"> soon.</w:t>
      </w:r>
      <w:r>
        <w:rPr>
          <w:rFonts w:ascii="Verdana" w:hAnsi="Verdana"/>
          <w:sz w:val="20"/>
          <w:szCs w:val="20"/>
        </w:rPr>
        <w:t xml:space="preserve"> Those who have property or hotel/motel space they would like the county to consider can go to k</w:t>
      </w:r>
      <w:r w:rsidRPr="00297698">
        <w:rPr>
          <w:rFonts w:ascii="Verdana" w:hAnsi="Verdana"/>
          <w:sz w:val="20"/>
          <w:szCs w:val="20"/>
        </w:rPr>
        <w:t>ingcounty.gov/emergency/donate</w:t>
      </w:r>
      <w:r>
        <w:rPr>
          <w:rFonts w:ascii="Verdana" w:hAnsi="Verdana"/>
          <w:sz w:val="20"/>
          <w:szCs w:val="20"/>
        </w:rPr>
        <w:t xml:space="preserve"> or email</w:t>
      </w:r>
      <w:r w:rsidRPr="00E0266C">
        <w:rPr>
          <w:rFonts w:ascii="Verdana" w:hAnsi="Verdana"/>
          <w:sz w:val="20"/>
          <w:szCs w:val="20"/>
        </w:rPr>
        <w:t xml:space="preserve"> donations@kingcounty.gov</w:t>
      </w:r>
    </w:p>
    <w:p w:rsidR="00EF3792" w:rsidRDefault="00EF3792" w:rsidP="00EF3792">
      <w:pPr>
        <w:rPr>
          <w:rFonts w:ascii="Verdana" w:hAnsi="Verdana"/>
          <w:b/>
          <w:sz w:val="20"/>
          <w:szCs w:val="20"/>
        </w:rPr>
      </w:pPr>
    </w:p>
    <w:p w:rsidR="007B6734" w:rsidRPr="009B1AA1" w:rsidRDefault="007B6734" w:rsidP="005463AE">
      <w:pPr>
        <w:spacing w:after="120"/>
        <w:rPr>
          <w:rFonts w:ascii="Verdana" w:hAnsi="Verdana"/>
          <w:b/>
          <w:sz w:val="20"/>
          <w:szCs w:val="20"/>
        </w:rPr>
      </w:pPr>
      <w:r w:rsidRPr="009B1AA1">
        <w:rPr>
          <w:rFonts w:ascii="Verdana" w:hAnsi="Verdana"/>
          <w:b/>
          <w:sz w:val="20"/>
          <w:szCs w:val="20"/>
        </w:rPr>
        <w:t xml:space="preserve">How </w:t>
      </w:r>
      <w:proofErr w:type="gramStart"/>
      <w:r w:rsidR="000608A1">
        <w:rPr>
          <w:rFonts w:ascii="Verdana" w:hAnsi="Verdana"/>
          <w:b/>
          <w:sz w:val="20"/>
          <w:szCs w:val="20"/>
        </w:rPr>
        <w:t>were these locations/</w:t>
      </w:r>
      <w:r w:rsidRPr="009B1AA1">
        <w:rPr>
          <w:rFonts w:ascii="Verdana" w:hAnsi="Verdana"/>
          <w:b/>
          <w:sz w:val="20"/>
          <w:szCs w:val="20"/>
        </w:rPr>
        <w:t xml:space="preserve">facilities </w:t>
      </w:r>
      <w:r w:rsidR="000608A1">
        <w:rPr>
          <w:rFonts w:ascii="Verdana" w:hAnsi="Verdana"/>
          <w:b/>
          <w:sz w:val="20"/>
          <w:szCs w:val="20"/>
        </w:rPr>
        <w:t>c</w:t>
      </w:r>
      <w:r>
        <w:rPr>
          <w:rFonts w:ascii="Verdana" w:hAnsi="Verdana"/>
          <w:b/>
          <w:sz w:val="20"/>
          <w:szCs w:val="20"/>
        </w:rPr>
        <w:t>hosen</w:t>
      </w:r>
      <w:proofErr w:type="gramEnd"/>
      <w:r w:rsidRPr="009B1AA1">
        <w:rPr>
          <w:rFonts w:ascii="Verdana" w:hAnsi="Verdana"/>
          <w:b/>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 xml:space="preserve">The </w:t>
      </w:r>
      <w:r w:rsidR="00985022">
        <w:rPr>
          <w:rFonts w:ascii="Verdana" w:hAnsi="Verdana"/>
          <w:sz w:val="20"/>
          <w:szCs w:val="20"/>
        </w:rPr>
        <w:t>initial</w:t>
      </w:r>
      <w:r w:rsidRPr="009B1AA1">
        <w:rPr>
          <w:rFonts w:ascii="Verdana" w:hAnsi="Verdana"/>
          <w:sz w:val="20"/>
          <w:szCs w:val="20"/>
        </w:rPr>
        <w:t xml:space="preserve"> Public Health criteria* on isolation and quarantine facilities </w:t>
      </w:r>
      <w:r w:rsidR="00985022">
        <w:rPr>
          <w:rFonts w:ascii="Verdana" w:hAnsi="Verdana"/>
          <w:sz w:val="20"/>
          <w:szCs w:val="20"/>
        </w:rPr>
        <w:t xml:space="preserve">called for: </w:t>
      </w:r>
    </w:p>
    <w:p w:rsidR="007B6734" w:rsidRPr="009B1AA1" w:rsidRDefault="007B6734" w:rsidP="007B6734">
      <w:pPr>
        <w:pStyle w:val="ListParagraph"/>
        <w:numPr>
          <w:ilvl w:val="0"/>
          <w:numId w:val="2"/>
        </w:numPr>
        <w:rPr>
          <w:rFonts w:ascii="Verdana" w:hAnsi="Verdana"/>
          <w:sz w:val="20"/>
          <w:szCs w:val="20"/>
        </w:rPr>
      </w:pPr>
      <w:r w:rsidRPr="009B1AA1">
        <w:rPr>
          <w:rFonts w:ascii="Verdana" w:hAnsi="Verdana"/>
          <w:sz w:val="20"/>
          <w:szCs w:val="20"/>
        </w:rPr>
        <w:t>Doors that face outward</w:t>
      </w:r>
    </w:p>
    <w:p w:rsidR="007B6734" w:rsidRPr="009B1AA1" w:rsidRDefault="007B6734" w:rsidP="007B6734">
      <w:pPr>
        <w:pStyle w:val="ListParagraph"/>
        <w:numPr>
          <w:ilvl w:val="0"/>
          <w:numId w:val="2"/>
        </w:numPr>
        <w:rPr>
          <w:rFonts w:ascii="Verdana" w:hAnsi="Verdana"/>
          <w:sz w:val="20"/>
          <w:szCs w:val="20"/>
        </w:rPr>
      </w:pPr>
      <w:r w:rsidRPr="009B1AA1">
        <w:rPr>
          <w:rFonts w:ascii="Verdana" w:hAnsi="Verdana"/>
          <w:sz w:val="20"/>
          <w:szCs w:val="20"/>
        </w:rPr>
        <w:t>No shared corridors</w:t>
      </w:r>
    </w:p>
    <w:p w:rsidR="007B6734" w:rsidRPr="009B1AA1" w:rsidRDefault="007B6734" w:rsidP="007B6734">
      <w:pPr>
        <w:pStyle w:val="ListParagraph"/>
        <w:numPr>
          <w:ilvl w:val="0"/>
          <w:numId w:val="2"/>
        </w:numPr>
        <w:rPr>
          <w:rFonts w:ascii="Verdana" w:hAnsi="Verdana"/>
          <w:sz w:val="20"/>
          <w:szCs w:val="20"/>
        </w:rPr>
      </w:pPr>
      <w:r w:rsidRPr="009B1AA1">
        <w:rPr>
          <w:rFonts w:ascii="Verdana" w:hAnsi="Verdana"/>
          <w:sz w:val="20"/>
          <w:szCs w:val="20"/>
        </w:rPr>
        <w:t>Individual hygiene facilities in each room</w:t>
      </w:r>
    </w:p>
    <w:p w:rsidR="007B6734" w:rsidRPr="009B1AA1" w:rsidRDefault="007B6734" w:rsidP="007B6734">
      <w:pPr>
        <w:pStyle w:val="ListParagraph"/>
        <w:numPr>
          <w:ilvl w:val="0"/>
          <w:numId w:val="2"/>
        </w:numPr>
        <w:rPr>
          <w:rFonts w:ascii="Verdana" w:hAnsi="Verdana"/>
          <w:sz w:val="20"/>
          <w:szCs w:val="20"/>
        </w:rPr>
      </w:pPr>
      <w:r w:rsidRPr="009B1AA1">
        <w:rPr>
          <w:rFonts w:ascii="Verdana" w:hAnsi="Verdana"/>
          <w:sz w:val="20"/>
          <w:szCs w:val="20"/>
        </w:rPr>
        <w:t>Individual, self-contained HVAC systems in each room</w:t>
      </w:r>
    </w:p>
    <w:p w:rsidR="005463AE" w:rsidRPr="005463AE" w:rsidRDefault="005463AE" w:rsidP="007B6734">
      <w:pPr>
        <w:rPr>
          <w:rFonts w:ascii="Verdana" w:hAnsi="Verdana"/>
          <w:sz w:val="16"/>
          <w:szCs w:val="16"/>
        </w:rPr>
      </w:pPr>
    </w:p>
    <w:p w:rsidR="007B6734" w:rsidRPr="009B1AA1" w:rsidRDefault="007B6734" w:rsidP="007B6734">
      <w:pPr>
        <w:rPr>
          <w:rFonts w:ascii="Verdana" w:hAnsi="Verdana"/>
          <w:sz w:val="20"/>
          <w:szCs w:val="20"/>
        </w:rPr>
      </w:pPr>
      <w:r w:rsidRPr="009B1AA1">
        <w:rPr>
          <w:rFonts w:ascii="Verdana" w:hAnsi="Verdana"/>
          <w:sz w:val="20"/>
          <w:szCs w:val="20"/>
        </w:rPr>
        <w:t xml:space="preserve">For the siting of modular units, </w:t>
      </w:r>
      <w:r w:rsidR="00BC582E">
        <w:rPr>
          <w:rFonts w:ascii="Verdana" w:hAnsi="Verdana"/>
          <w:sz w:val="20"/>
          <w:szCs w:val="20"/>
        </w:rPr>
        <w:t xml:space="preserve">these </w:t>
      </w:r>
      <w:r w:rsidRPr="009B1AA1">
        <w:rPr>
          <w:rFonts w:ascii="Verdana" w:hAnsi="Verdana"/>
          <w:sz w:val="20"/>
          <w:szCs w:val="20"/>
        </w:rPr>
        <w:t xml:space="preserve">criteria </w:t>
      </w:r>
      <w:r w:rsidR="00BC582E">
        <w:rPr>
          <w:rFonts w:ascii="Verdana" w:hAnsi="Verdana"/>
          <w:sz w:val="20"/>
          <w:szCs w:val="20"/>
        </w:rPr>
        <w:t>are</w:t>
      </w:r>
      <w:r w:rsidRPr="009B1AA1">
        <w:rPr>
          <w:rFonts w:ascii="Verdana" w:hAnsi="Verdana"/>
          <w:sz w:val="20"/>
          <w:szCs w:val="20"/>
        </w:rPr>
        <w:t xml:space="preserve"> applied:</w:t>
      </w:r>
    </w:p>
    <w:p w:rsidR="007B6734" w:rsidRPr="009B1AA1" w:rsidRDefault="007B6734" w:rsidP="007B6734">
      <w:pPr>
        <w:pStyle w:val="ListParagraph"/>
        <w:numPr>
          <w:ilvl w:val="0"/>
          <w:numId w:val="3"/>
        </w:numPr>
        <w:rPr>
          <w:rFonts w:ascii="Verdana" w:hAnsi="Verdana"/>
          <w:sz w:val="20"/>
          <w:szCs w:val="20"/>
        </w:rPr>
      </w:pPr>
      <w:r w:rsidRPr="009B1AA1">
        <w:rPr>
          <w:rFonts w:ascii="Verdana" w:hAnsi="Verdana"/>
          <w:sz w:val="20"/>
          <w:szCs w:val="20"/>
        </w:rPr>
        <w:t>To the extent possible, County-owned sites in unincorporated King County (for ease of permitting)</w:t>
      </w:r>
    </w:p>
    <w:p w:rsidR="007B6734" w:rsidRPr="009B1AA1" w:rsidRDefault="007B6734" w:rsidP="007B6734">
      <w:pPr>
        <w:pStyle w:val="ListParagraph"/>
        <w:numPr>
          <w:ilvl w:val="0"/>
          <w:numId w:val="3"/>
        </w:numPr>
        <w:rPr>
          <w:rFonts w:ascii="Verdana" w:hAnsi="Verdana"/>
          <w:sz w:val="20"/>
          <w:szCs w:val="20"/>
        </w:rPr>
      </w:pPr>
      <w:r w:rsidRPr="009B1AA1">
        <w:rPr>
          <w:rFonts w:ascii="Verdana" w:hAnsi="Verdana"/>
          <w:sz w:val="20"/>
          <w:szCs w:val="20"/>
        </w:rPr>
        <w:t xml:space="preserve">Parcel large enough to accommodate multiple </w:t>
      </w:r>
      <w:proofErr w:type="spellStart"/>
      <w:r w:rsidRPr="009B1AA1">
        <w:rPr>
          <w:rFonts w:ascii="Verdana" w:hAnsi="Verdana"/>
          <w:sz w:val="20"/>
          <w:szCs w:val="20"/>
        </w:rPr>
        <w:t>modulars</w:t>
      </w:r>
      <w:proofErr w:type="spellEnd"/>
    </w:p>
    <w:p w:rsidR="007B6734" w:rsidRPr="009B1AA1" w:rsidRDefault="007B6734" w:rsidP="007B6734">
      <w:pPr>
        <w:pStyle w:val="ListParagraph"/>
        <w:numPr>
          <w:ilvl w:val="0"/>
          <w:numId w:val="3"/>
        </w:numPr>
        <w:rPr>
          <w:rFonts w:ascii="Verdana" w:hAnsi="Verdana"/>
          <w:sz w:val="20"/>
          <w:szCs w:val="20"/>
        </w:rPr>
      </w:pPr>
      <w:r w:rsidRPr="009B1AA1">
        <w:rPr>
          <w:rFonts w:ascii="Verdana" w:hAnsi="Verdana"/>
          <w:sz w:val="20"/>
          <w:szCs w:val="20"/>
        </w:rPr>
        <w:t>Parcel able to hook up to utilities</w:t>
      </w:r>
    </w:p>
    <w:p w:rsidR="005463AE" w:rsidRPr="005463AE" w:rsidRDefault="005463AE" w:rsidP="007B6734">
      <w:pPr>
        <w:rPr>
          <w:rFonts w:ascii="Verdana" w:hAnsi="Verdana"/>
          <w:sz w:val="16"/>
          <w:szCs w:val="16"/>
        </w:rPr>
      </w:pPr>
    </w:p>
    <w:p w:rsidR="007B6734" w:rsidRPr="009B1AA1" w:rsidRDefault="007B6734" w:rsidP="004161F9">
      <w:pPr>
        <w:ind w:right="-90"/>
        <w:rPr>
          <w:rFonts w:ascii="Verdana" w:hAnsi="Verdana"/>
          <w:sz w:val="20"/>
          <w:szCs w:val="20"/>
        </w:rPr>
      </w:pPr>
      <w:r w:rsidRPr="009B1AA1">
        <w:rPr>
          <w:rFonts w:ascii="Verdana" w:hAnsi="Verdana"/>
          <w:sz w:val="20"/>
          <w:szCs w:val="20"/>
        </w:rPr>
        <w:t xml:space="preserve">*These criteria </w:t>
      </w:r>
      <w:r w:rsidR="004161F9">
        <w:rPr>
          <w:rFonts w:ascii="Verdana" w:hAnsi="Verdana"/>
          <w:sz w:val="20"/>
          <w:szCs w:val="20"/>
        </w:rPr>
        <w:t xml:space="preserve">may change as the crisis unfolds and/or </w:t>
      </w:r>
      <w:r w:rsidRPr="009B1AA1">
        <w:rPr>
          <w:rFonts w:ascii="Verdana" w:hAnsi="Verdana"/>
          <w:sz w:val="20"/>
          <w:szCs w:val="20"/>
        </w:rPr>
        <w:t xml:space="preserve">Public Health guidance </w:t>
      </w:r>
      <w:proofErr w:type="gramStart"/>
      <w:r w:rsidRPr="009B1AA1">
        <w:rPr>
          <w:rFonts w:ascii="Verdana" w:hAnsi="Verdana"/>
          <w:sz w:val="20"/>
          <w:szCs w:val="20"/>
        </w:rPr>
        <w:t xml:space="preserve">is </w:t>
      </w:r>
      <w:r w:rsidR="004161F9">
        <w:rPr>
          <w:rFonts w:ascii="Verdana" w:hAnsi="Verdana"/>
          <w:sz w:val="20"/>
          <w:szCs w:val="20"/>
        </w:rPr>
        <w:t>revised</w:t>
      </w:r>
      <w:proofErr w:type="gramEnd"/>
      <w:r w:rsidR="004161F9">
        <w:rPr>
          <w:rFonts w:ascii="Verdana" w:hAnsi="Verdana"/>
          <w:sz w:val="20"/>
          <w:szCs w:val="20"/>
        </w:rPr>
        <w:t xml:space="preserve">. </w:t>
      </w:r>
    </w:p>
    <w:p w:rsidR="007B6734" w:rsidRPr="009B1AA1" w:rsidRDefault="007B6734" w:rsidP="007B6734">
      <w:pPr>
        <w:rPr>
          <w:rFonts w:ascii="Verdana" w:hAnsi="Verdana"/>
          <w:sz w:val="20"/>
          <w:szCs w:val="20"/>
        </w:rPr>
      </w:pPr>
    </w:p>
    <w:p w:rsidR="007B6734" w:rsidRPr="009B1AA1" w:rsidRDefault="007B6734" w:rsidP="005463AE">
      <w:pPr>
        <w:spacing w:after="120"/>
        <w:rPr>
          <w:rFonts w:ascii="Verdana" w:hAnsi="Verdana"/>
          <w:b/>
          <w:sz w:val="20"/>
          <w:szCs w:val="20"/>
        </w:rPr>
      </w:pPr>
      <w:r w:rsidRPr="009B1AA1">
        <w:rPr>
          <w:rFonts w:ascii="Verdana" w:hAnsi="Verdana"/>
          <w:b/>
          <w:sz w:val="20"/>
          <w:szCs w:val="20"/>
        </w:rPr>
        <w:t xml:space="preserve">Can people bring their pets to the Isolation and Quarantine facilities? </w:t>
      </w:r>
    </w:p>
    <w:p w:rsidR="007B6734" w:rsidRPr="009B1AA1" w:rsidRDefault="007B6734" w:rsidP="007B6734">
      <w:pPr>
        <w:rPr>
          <w:rFonts w:ascii="Verdana" w:hAnsi="Verdana"/>
          <w:sz w:val="20"/>
          <w:szCs w:val="20"/>
        </w:rPr>
      </w:pPr>
      <w:r w:rsidRPr="009B1AA1">
        <w:rPr>
          <w:rFonts w:ascii="Verdana" w:hAnsi="Verdana"/>
          <w:sz w:val="20"/>
          <w:szCs w:val="20"/>
        </w:rPr>
        <w:t xml:space="preserve">No, but Regional Animal Services of King County will assist people who need help caring for their pets during their stay in isolation and quarantine.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5463AE">
      <w:pPr>
        <w:spacing w:after="120"/>
        <w:rPr>
          <w:rFonts w:ascii="Verdana" w:hAnsi="Verdana"/>
          <w:b/>
          <w:sz w:val="20"/>
          <w:szCs w:val="20"/>
        </w:rPr>
      </w:pPr>
      <w:r w:rsidRPr="009B1AA1">
        <w:rPr>
          <w:rFonts w:ascii="Verdana" w:hAnsi="Verdana"/>
          <w:b/>
          <w:sz w:val="20"/>
          <w:szCs w:val="20"/>
        </w:rPr>
        <w:t xml:space="preserve">How will the county decide who stays in these facilities? </w:t>
      </w:r>
    </w:p>
    <w:p w:rsidR="007B6734" w:rsidRPr="009B1AA1" w:rsidRDefault="007B6734" w:rsidP="007B6734">
      <w:pPr>
        <w:rPr>
          <w:rFonts w:ascii="Verdana" w:hAnsi="Verdana"/>
          <w:sz w:val="20"/>
          <w:szCs w:val="20"/>
        </w:rPr>
      </w:pPr>
      <w:r w:rsidRPr="009B1AA1">
        <w:rPr>
          <w:rFonts w:ascii="Verdana" w:hAnsi="Verdana"/>
          <w:sz w:val="20"/>
          <w:szCs w:val="20"/>
        </w:rPr>
        <w:t>Public Health-Seattle &amp; King County will triage calls to the King County COVID Call Center and assess need for</w:t>
      </w:r>
      <w:r w:rsidR="00BB0C9B">
        <w:rPr>
          <w:rFonts w:ascii="Verdana" w:hAnsi="Verdana"/>
          <w:sz w:val="20"/>
          <w:szCs w:val="20"/>
        </w:rPr>
        <w:t xml:space="preserve"> placement. </w:t>
      </w:r>
      <w:r w:rsidR="004161F9">
        <w:rPr>
          <w:rFonts w:ascii="Verdana" w:hAnsi="Verdana"/>
          <w:sz w:val="20"/>
          <w:szCs w:val="20"/>
        </w:rPr>
        <w:t xml:space="preserve">Only Public Health can approve a resident for referral to an isolation, quarantine and recovery site. No walk-ups </w:t>
      </w:r>
      <w:proofErr w:type="gramStart"/>
      <w:r w:rsidR="004161F9">
        <w:rPr>
          <w:rFonts w:ascii="Verdana" w:hAnsi="Verdana"/>
          <w:sz w:val="20"/>
          <w:szCs w:val="20"/>
        </w:rPr>
        <w:t>are allowed</w:t>
      </w:r>
      <w:proofErr w:type="gramEnd"/>
      <w:r w:rsidR="004161F9">
        <w:rPr>
          <w:rFonts w:ascii="Verdana" w:hAnsi="Verdana"/>
          <w:sz w:val="20"/>
          <w:szCs w:val="20"/>
        </w:rPr>
        <w:t xml:space="preserve">. </w:t>
      </w:r>
      <w:r w:rsidRPr="009B1AA1">
        <w:rPr>
          <w:rFonts w:ascii="Verdana" w:hAnsi="Verdana"/>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BB0C9B">
      <w:pPr>
        <w:spacing w:after="120"/>
        <w:rPr>
          <w:rFonts w:ascii="Verdana" w:hAnsi="Verdana"/>
          <w:b/>
          <w:sz w:val="20"/>
          <w:szCs w:val="20"/>
        </w:rPr>
      </w:pPr>
      <w:r w:rsidRPr="009B1AA1">
        <w:rPr>
          <w:rFonts w:ascii="Verdana" w:hAnsi="Verdana"/>
          <w:b/>
          <w:sz w:val="20"/>
          <w:szCs w:val="20"/>
        </w:rPr>
        <w:t xml:space="preserve">How will people get there? </w:t>
      </w:r>
    </w:p>
    <w:p w:rsidR="007B6734" w:rsidRPr="009B1AA1" w:rsidRDefault="007B6734" w:rsidP="007B6734">
      <w:pPr>
        <w:rPr>
          <w:rFonts w:ascii="Verdana" w:hAnsi="Verdana"/>
          <w:sz w:val="20"/>
          <w:szCs w:val="20"/>
        </w:rPr>
      </w:pPr>
      <w:r w:rsidRPr="009B1AA1">
        <w:rPr>
          <w:rFonts w:ascii="Verdana" w:hAnsi="Verdana"/>
          <w:sz w:val="20"/>
          <w:szCs w:val="20"/>
        </w:rPr>
        <w:t xml:space="preserve">Transportation </w:t>
      </w:r>
      <w:proofErr w:type="gramStart"/>
      <w:r w:rsidRPr="009B1AA1">
        <w:rPr>
          <w:rFonts w:ascii="Verdana" w:hAnsi="Verdana"/>
          <w:sz w:val="20"/>
          <w:szCs w:val="20"/>
        </w:rPr>
        <w:t>will be provided</w:t>
      </w:r>
      <w:proofErr w:type="gramEnd"/>
      <w:r w:rsidRPr="009B1AA1">
        <w:rPr>
          <w:rFonts w:ascii="Verdana" w:hAnsi="Verdana"/>
          <w:sz w:val="20"/>
          <w:szCs w:val="20"/>
        </w:rPr>
        <w:t xml:space="preserve"> by the most appropriate </w:t>
      </w:r>
      <w:r w:rsidR="004161F9">
        <w:rPr>
          <w:rFonts w:ascii="Verdana" w:hAnsi="Verdana"/>
          <w:sz w:val="20"/>
          <w:szCs w:val="20"/>
        </w:rPr>
        <w:t>means</w:t>
      </w:r>
      <w:r w:rsidRPr="009B1AA1">
        <w:rPr>
          <w:rFonts w:ascii="Verdana" w:hAnsi="Verdana"/>
          <w:sz w:val="20"/>
          <w:szCs w:val="20"/>
        </w:rPr>
        <w:t xml:space="preserve">, including ambulances or other contracted transportation providers.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BB0C9B">
      <w:pPr>
        <w:spacing w:after="120"/>
        <w:rPr>
          <w:rFonts w:ascii="Verdana" w:hAnsi="Verdana"/>
          <w:b/>
          <w:sz w:val="20"/>
          <w:szCs w:val="20"/>
        </w:rPr>
      </w:pPr>
      <w:r w:rsidRPr="009B1AA1">
        <w:rPr>
          <w:rFonts w:ascii="Verdana" w:hAnsi="Verdana"/>
          <w:b/>
          <w:sz w:val="20"/>
          <w:szCs w:val="20"/>
        </w:rPr>
        <w:t xml:space="preserve">How will </w:t>
      </w:r>
      <w:r>
        <w:rPr>
          <w:rFonts w:ascii="Verdana" w:hAnsi="Verdana"/>
          <w:b/>
          <w:sz w:val="20"/>
          <w:szCs w:val="20"/>
        </w:rPr>
        <w:t>the county</w:t>
      </w:r>
      <w:r w:rsidRPr="009B1AA1">
        <w:rPr>
          <w:rFonts w:ascii="Verdana" w:hAnsi="Verdana"/>
          <w:b/>
          <w:sz w:val="20"/>
          <w:szCs w:val="20"/>
        </w:rPr>
        <w:t xml:space="preserve"> monitor the health of those in the facilities? </w:t>
      </w:r>
    </w:p>
    <w:p w:rsidR="007B6734" w:rsidRPr="009B1AA1" w:rsidRDefault="007B6734" w:rsidP="004161F9">
      <w:pPr>
        <w:ind w:right="-180"/>
        <w:rPr>
          <w:rFonts w:ascii="Verdana" w:hAnsi="Verdana"/>
          <w:sz w:val="20"/>
          <w:szCs w:val="20"/>
        </w:rPr>
      </w:pPr>
      <w:r w:rsidRPr="009B1AA1">
        <w:rPr>
          <w:rFonts w:ascii="Verdana" w:hAnsi="Verdana"/>
          <w:sz w:val="20"/>
          <w:szCs w:val="20"/>
        </w:rPr>
        <w:t>Isolation and quarantine are a proven Public Health practice, giving people a place where they can go to wait out their exposure</w:t>
      </w:r>
      <w:r w:rsidR="004161F9">
        <w:rPr>
          <w:rFonts w:ascii="Verdana" w:hAnsi="Verdana"/>
          <w:sz w:val="20"/>
          <w:szCs w:val="20"/>
        </w:rPr>
        <w:t>,</w:t>
      </w:r>
      <w:r w:rsidRPr="009B1AA1">
        <w:rPr>
          <w:rFonts w:ascii="Verdana" w:hAnsi="Verdana"/>
          <w:sz w:val="20"/>
          <w:szCs w:val="20"/>
        </w:rPr>
        <w:t xml:space="preserve"> or recover and keep their family members safe. Isolation and quarantine monitoring is handled </w:t>
      </w:r>
      <w:r w:rsidR="00BB0C9B">
        <w:rPr>
          <w:rFonts w:ascii="Verdana" w:hAnsi="Verdana"/>
          <w:sz w:val="20"/>
          <w:szCs w:val="20"/>
        </w:rPr>
        <w:t xml:space="preserve">primarily </w:t>
      </w:r>
      <w:r w:rsidRPr="009B1AA1">
        <w:rPr>
          <w:rFonts w:ascii="Verdana" w:hAnsi="Verdana"/>
          <w:sz w:val="20"/>
          <w:szCs w:val="20"/>
        </w:rPr>
        <w:t>via regular telephone contact. Trained health and</w:t>
      </w:r>
      <w:r w:rsidR="004161F9">
        <w:rPr>
          <w:rFonts w:ascii="Verdana" w:hAnsi="Verdana"/>
          <w:sz w:val="20"/>
          <w:szCs w:val="20"/>
        </w:rPr>
        <w:t>, where needed,</w:t>
      </w:r>
      <w:r w:rsidRPr="009B1AA1">
        <w:rPr>
          <w:rFonts w:ascii="Verdana" w:hAnsi="Verdana"/>
          <w:sz w:val="20"/>
          <w:szCs w:val="20"/>
        </w:rPr>
        <w:t xml:space="preserve"> behavioral health professionals will speak regularly with each person in</w:t>
      </w:r>
      <w:r w:rsidR="00BB0C9B">
        <w:rPr>
          <w:rFonts w:ascii="Verdana" w:hAnsi="Verdana"/>
          <w:sz w:val="20"/>
          <w:szCs w:val="20"/>
        </w:rPr>
        <w:t xml:space="preserve"> isolation and quarantine </w:t>
      </w:r>
      <w:r w:rsidRPr="009B1AA1">
        <w:rPr>
          <w:rFonts w:ascii="Verdana" w:hAnsi="Verdana"/>
          <w:sz w:val="20"/>
          <w:szCs w:val="20"/>
        </w:rPr>
        <w:t xml:space="preserve">and monitor any changes in health status and any need for additional care.  </w:t>
      </w:r>
      <w:r w:rsidR="005A2A82">
        <w:rPr>
          <w:rFonts w:ascii="Verdana" w:hAnsi="Verdana"/>
          <w:sz w:val="20"/>
          <w:szCs w:val="20"/>
        </w:rPr>
        <w:t xml:space="preserve">Healthcare staff will be onsite at all </w:t>
      </w:r>
      <w:r w:rsidR="004161F9">
        <w:rPr>
          <w:rFonts w:ascii="Verdana" w:hAnsi="Verdana"/>
          <w:sz w:val="20"/>
          <w:szCs w:val="20"/>
        </w:rPr>
        <w:t>IQR</w:t>
      </w:r>
      <w:r w:rsidR="005A2A82">
        <w:rPr>
          <w:rFonts w:ascii="Verdana" w:hAnsi="Verdana"/>
          <w:sz w:val="20"/>
          <w:szCs w:val="20"/>
        </w:rPr>
        <w:t xml:space="preserve"> locations. </w:t>
      </w:r>
      <w:r w:rsidR="00BB0C9B">
        <w:rPr>
          <w:rFonts w:ascii="Verdana" w:hAnsi="Verdana"/>
          <w:sz w:val="20"/>
          <w:szCs w:val="20"/>
        </w:rPr>
        <w:t>Anyone needing a higher level of care</w:t>
      </w:r>
      <w:r w:rsidR="005A2A82">
        <w:rPr>
          <w:rFonts w:ascii="Verdana" w:hAnsi="Verdana"/>
          <w:sz w:val="20"/>
          <w:szCs w:val="20"/>
        </w:rPr>
        <w:t xml:space="preserve"> </w:t>
      </w:r>
      <w:proofErr w:type="gramStart"/>
      <w:r w:rsidR="00BB0C9B">
        <w:rPr>
          <w:rFonts w:ascii="Verdana" w:hAnsi="Verdana"/>
          <w:sz w:val="20"/>
          <w:szCs w:val="20"/>
        </w:rPr>
        <w:t xml:space="preserve">will be immediately </w:t>
      </w:r>
      <w:r w:rsidR="004161F9">
        <w:rPr>
          <w:rFonts w:ascii="Verdana" w:hAnsi="Verdana"/>
          <w:sz w:val="20"/>
          <w:szCs w:val="20"/>
        </w:rPr>
        <w:t>transferred</w:t>
      </w:r>
      <w:proofErr w:type="gramEnd"/>
      <w:r w:rsidR="00BB0C9B">
        <w:rPr>
          <w:rFonts w:ascii="Verdana" w:hAnsi="Verdana"/>
          <w:sz w:val="20"/>
          <w:szCs w:val="20"/>
        </w:rPr>
        <w:t xml:space="preserve"> to a medical facility.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BB0C9B">
      <w:pPr>
        <w:spacing w:after="120"/>
        <w:rPr>
          <w:rFonts w:ascii="Verdana" w:hAnsi="Verdana"/>
          <w:b/>
          <w:sz w:val="20"/>
          <w:szCs w:val="20"/>
        </w:rPr>
      </w:pPr>
      <w:r w:rsidRPr="009B1AA1">
        <w:rPr>
          <w:rFonts w:ascii="Verdana" w:hAnsi="Verdana"/>
          <w:b/>
          <w:sz w:val="20"/>
          <w:szCs w:val="20"/>
        </w:rPr>
        <w:t xml:space="preserve">Will there be onsite medical assistance? </w:t>
      </w:r>
    </w:p>
    <w:p w:rsidR="007B6734" w:rsidRPr="009B1AA1" w:rsidRDefault="00BB0C9B" w:rsidP="007B6734">
      <w:pPr>
        <w:rPr>
          <w:rFonts w:ascii="Verdana" w:hAnsi="Verdana"/>
          <w:sz w:val="20"/>
          <w:szCs w:val="20"/>
        </w:rPr>
      </w:pPr>
      <w:r>
        <w:rPr>
          <w:rFonts w:ascii="Verdana" w:hAnsi="Verdana"/>
          <w:sz w:val="20"/>
          <w:szCs w:val="20"/>
        </w:rPr>
        <w:t xml:space="preserve">Health and behavioral health care </w:t>
      </w:r>
      <w:proofErr w:type="gramStart"/>
      <w:r>
        <w:rPr>
          <w:rFonts w:ascii="Verdana" w:hAnsi="Verdana"/>
          <w:sz w:val="20"/>
          <w:szCs w:val="20"/>
        </w:rPr>
        <w:t>needs will be closely monitored</w:t>
      </w:r>
      <w:proofErr w:type="gramEnd"/>
      <w:r>
        <w:rPr>
          <w:rFonts w:ascii="Verdana" w:hAnsi="Verdana"/>
          <w:sz w:val="20"/>
          <w:szCs w:val="20"/>
        </w:rPr>
        <w:t>, primarily by phone</w:t>
      </w:r>
      <w:r w:rsidR="004161F9">
        <w:rPr>
          <w:rFonts w:ascii="Verdana" w:hAnsi="Verdana"/>
          <w:sz w:val="20"/>
          <w:szCs w:val="20"/>
        </w:rPr>
        <w:t xml:space="preserve">, but all </w:t>
      </w:r>
      <w:r>
        <w:rPr>
          <w:rFonts w:ascii="Verdana" w:hAnsi="Verdana"/>
          <w:sz w:val="20"/>
          <w:szCs w:val="20"/>
        </w:rPr>
        <w:t xml:space="preserve">sites will have onsite health care staff and access to behavioral health services. Behavioral health services will also be onsite at some locations. </w:t>
      </w:r>
      <w:r w:rsidR="007B6734" w:rsidRPr="009B1AA1">
        <w:rPr>
          <w:rFonts w:ascii="Verdana" w:hAnsi="Verdana"/>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BB0C9B">
      <w:pPr>
        <w:spacing w:after="120"/>
        <w:rPr>
          <w:rFonts w:ascii="Verdana" w:hAnsi="Verdana"/>
          <w:b/>
          <w:sz w:val="20"/>
          <w:szCs w:val="20"/>
        </w:rPr>
      </w:pPr>
      <w:r w:rsidRPr="009B1AA1">
        <w:rPr>
          <w:rFonts w:ascii="Verdana" w:hAnsi="Verdana"/>
          <w:b/>
          <w:sz w:val="20"/>
          <w:szCs w:val="20"/>
        </w:rPr>
        <w:t xml:space="preserve">Will there be onsite security? </w:t>
      </w:r>
    </w:p>
    <w:p w:rsidR="007B6734" w:rsidRPr="009B1AA1" w:rsidRDefault="007B6734" w:rsidP="007B6734">
      <w:pPr>
        <w:rPr>
          <w:rFonts w:ascii="Verdana" w:hAnsi="Verdana"/>
          <w:sz w:val="20"/>
          <w:szCs w:val="20"/>
        </w:rPr>
      </w:pPr>
      <w:r w:rsidRPr="009B1AA1">
        <w:rPr>
          <w:rFonts w:ascii="Verdana" w:hAnsi="Verdana"/>
          <w:sz w:val="20"/>
          <w:szCs w:val="20"/>
        </w:rPr>
        <w:t xml:space="preserve">Yes, there will be 24/7 onsite security at all locations.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7B6734">
      <w:pPr>
        <w:rPr>
          <w:rFonts w:ascii="Verdana" w:hAnsi="Verdana"/>
          <w:b/>
          <w:sz w:val="20"/>
          <w:szCs w:val="20"/>
        </w:rPr>
      </w:pPr>
      <w:r w:rsidRPr="009B1AA1">
        <w:rPr>
          <w:rFonts w:ascii="Verdana" w:hAnsi="Verdana"/>
          <w:b/>
          <w:sz w:val="20"/>
          <w:szCs w:val="20"/>
        </w:rPr>
        <w:t xml:space="preserve">How will people get their other needs met - food, water and other supplies? </w:t>
      </w:r>
    </w:p>
    <w:p w:rsidR="007B6734" w:rsidRPr="009B1AA1" w:rsidRDefault="007B6734" w:rsidP="007B6734">
      <w:pPr>
        <w:rPr>
          <w:rFonts w:ascii="Verdana" w:hAnsi="Verdana"/>
          <w:sz w:val="20"/>
          <w:szCs w:val="20"/>
        </w:rPr>
      </w:pPr>
      <w:r w:rsidRPr="009B1AA1">
        <w:rPr>
          <w:rFonts w:ascii="Verdana" w:hAnsi="Verdana"/>
          <w:sz w:val="20"/>
          <w:szCs w:val="20"/>
        </w:rPr>
        <w:t xml:space="preserve">Staff will check in with every patient multiple times per day to identify any needs, including food, water, or other requests. Supplies </w:t>
      </w:r>
      <w:proofErr w:type="gramStart"/>
      <w:r w:rsidRPr="009B1AA1">
        <w:rPr>
          <w:rFonts w:ascii="Verdana" w:hAnsi="Verdana"/>
          <w:sz w:val="20"/>
          <w:szCs w:val="20"/>
        </w:rPr>
        <w:t>will be delivered</w:t>
      </w:r>
      <w:proofErr w:type="gramEnd"/>
      <w:r w:rsidRPr="009B1AA1">
        <w:rPr>
          <w:rFonts w:ascii="Verdana" w:hAnsi="Verdana"/>
          <w:sz w:val="20"/>
          <w:szCs w:val="20"/>
        </w:rPr>
        <w:t xml:space="preserve"> to their door. There will be no person-to-person contact between patients and delivery persons.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5A2A82">
      <w:pPr>
        <w:spacing w:after="120"/>
        <w:rPr>
          <w:rFonts w:ascii="Verdana" w:hAnsi="Verdana"/>
          <w:b/>
          <w:sz w:val="20"/>
          <w:szCs w:val="20"/>
        </w:rPr>
      </w:pPr>
      <w:r w:rsidRPr="009B1AA1">
        <w:rPr>
          <w:rFonts w:ascii="Verdana" w:hAnsi="Verdana"/>
          <w:b/>
          <w:sz w:val="20"/>
          <w:szCs w:val="20"/>
        </w:rPr>
        <w:t xml:space="preserve">Who will provide the food? </w:t>
      </w:r>
    </w:p>
    <w:p w:rsidR="007B6734" w:rsidRPr="009B1AA1" w:rsidRDefault="007B6734" w:rsidP="004161F9">
      <w:pPr>
        <w:ind w:right="-270"/>
        <w:rPr>
          <w:rFonts w:ascii="Verdana" w:hAnsi="Verdana"/>
          <w:sz w:val="20"/>
          <w:szCs w:val="20"/>
        </w:rPr>
      </w:pPr>
      <w:r w:rsidRPr="009B1AA1">
        <w:rPr>
          <w:rFonts w:ascii="Verdana" w:hAnsi="Verdana"/>
          <w:sz w:val="20"/>
          <w:szCs w:val="20"/>
        </w:rPr>
        <w:t xml:space="preserve">King County is contracting with </w:t>
      </w:r>
      <w:proofErr w:type="spellStart"/>
      <w:r w:rsidRPr="009B1AA1">
        <w:rPr>
          <w:rFonts w:ascii="Verdana" w:hAnsi="Verdana"/>
          <w:sz w:val="20"/>
          <w:szCs w:val="20"/>
        </w:rPr>
        <w:t>FareStart</w:t>
      </w:r>
      <w:proofErr w:type="spellEnd"/>
      <w:r w:rsidRPr="009B1AA1">
        <w:rPr>
          <w:rFonts w:ascii="Verdana" w:hAnsi="Verdana"/>
          <w:sz w:val="20"/>
          <w:szCs w:val="20"/>
        </w:rPr>
        <w:t xml:space="preserve"> and possibly other food delivery outlets. Dietary restrictions, allergies and cultural needs </w:t>
      </w:r>
      <w:proofErr w:type="gramStart"/>
      <w:r w:rsidRPr="009B1AA1">
        <w:rPr>
          <w:rFonts w:ascii="Verdana" w:hAnsi="Verdana"/>
          <w:sz w:val="20"/>
          <w:szCs w:val="20"/>
        </w:rPr>
        <w:t>will be addressed</w:t>
      </w:r>
      <w:proofErr w:type="gramEnd"/>
      <w:r w:rsidRPr="009B1AA1">
        <w:rPr>
          <w:rFonts w:ascii="Verdana" w:hAnsi="Verdana"/>
          <w:sz w:val="20"/>
          <w:szCs w:val="20"/>
        </w:rPr>
        <w:t xml:space="preserve"> through the food options.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5A2A82">
      <w:pPr>
        <w:spacing w:after="120"/>
        <w:rPr>
          <w:rFonts w:ascii="Verdana" w:hAnsi="Verdana"/>
          <w:b/>
          <w:sz w:val="20"/>
          <w:szCs w:val="20"/>
        </w:rPr>
      </w:pPr>
      <w:proofErr w:type="gramStart"/>
      <w:r w:rsidRPr="009B1AA1">
        <w:rPr>
          <w:rFonts w:ascii="Verdana" w:hAnsi="Verdana"/>
          <w:b/>
          <w:sz w:val="20"/>
          <w:szCs w:val="20"/>
        </w:rPr>
        <w:t>Will the individuals be allowed</w:t>
      </w:r>
      <w:proofErr w:type="gramEnd"/>
      <w:r w:rsidRPr="009B1AA1">
        <w:rPr>
          <w:rFonts w:ascii="Verdana" w:hAnsi="Verdana"/>
          <w:b/>
          <w:sz w:val="20"/>
          <w:szCs w:val="20"/>
        </w:rPr>
        <w:t xml:space="preserve"> to leave the premises? </w:t>
      </w:r>
    </w:p>
    <w:p w:rsidR="007B6734" w:rsidRPr="009B1AA1" w:rsidRDefault="007B6734" w:rsidP="007B6734">
      <w:pPr>
        <w:rPr>
          <w:rFonts w:ascii="Verdana" w:hAnsi="Verdana"/>
          <w:sz w:val="20"/>
          <w:szCs w:val="20"/>
        </w:rPr>
      </w:pPr>
      <w:r w:rsidRPr="009B1AA1">
        <w:rPr>
          <w:rFonts w:ascii="Verdana" w:hAnsi="Verdana"/>
          <w:sz w:val="20"/>
          <w:szCs w:val="20"/>
        </w:rPr>
        <w:t xml:space="preserve">Isolation and quarantine mean that </w:t>
      </w:r>
      <w:r w:rsidR="002D7721">
        <w:rPr>
          <w:rFonts w:ascii="Verdana" w:hAnsi="Verdana"/>
          <w:sz w:val="20"/>
          <w:szCs w:val="20"/>
        </w:rPr>
        <w:t>the guests</w:t>
      </w:r>
      <w:r w:rsidRPr="009B1AA1">
        <w:rPr>
          <w:rFonts w:ascii="Verdana" w:hAnsi="Verdana"/>
          <w:sz w:val="20"/>
          <w:szCs w:val="20"/>
        </w:rPr>
        <w:t xml:space="preserve"> stay away from the </w:t>
      </w:r>
      <w:proofErr w:type="gramStart"/>
      <w:r w:rsidRPr="009B1AA1">
        <w:rPr>
          <w:rFonts w:ascii="Verdana" w:hAnsi="Verdana"/>
          <w:sz w:val="20"/>
          <w:szCs w:val="20"/>
        </w:rPr>
        <w:t>general public</w:t>
      </w:r>
      <w:proofErr w:type="gramEnd"/>
      <w:r w:rsidRPr="009B1AA1">
        <w:rPr>
          <w:rFonts w:ascii="Verdana" w:hAnsi="Verdana"/>
          <w:sz w:val="20"/>
          <w:szCs w:val="20"/>
        </w:rPr>
        <w:t xml:space="preserve">. Every person will have a </w:t>
      </w:r>
      <w:r w:rsidR="004161F9">
        <w:rPr>
          <w:rFonts w:ascii="Verdana" w:hAnsi="Verdana"/>
          <w:sz w:val="20"/>
          <w:szCs w:val="20"/>
        </w:rPr>
        <w:t xml:space="preserve">24/7 </w:t>
      </w:r>
      <w:r w:rsidRPr="009B1AA1">
        <w:rPr>
          <w:rFonts w:ascii="Verdana" w:hAnsi="Verdana"/>
          <w:sz w:val="20"/>
          <w:szCs w:val="20"/>
        </w:rPr>
        <w:t>phone number they can call if they need anything, or if their condition changes. In addition, staff will check in with every patient multiple times per day to identify any needs</w:t>
      </w:r>
      <w:r w:rsidR="002D7721">
        <w:rPr>
          <w:rFonts w:ascii="Verdana" w:hAnsi="Verdana"/>
          <w:sz w:val="20"/>
          <w:szCs w:val="20"/>
        </w:rPr>
        <w:t xml:space="preserve"> and deliver supplies </w:t>
      </w:r>
      <w:r w:rsidRPr="009B1AA1">
        <w:rPr>
          <w:rFonts w:ascii="Verdana" w:hAnsi="Verdana"/>
          <w:sz w:val="20"/>
          <w:szCs w:val="20"/>
        </w:rPr>
        <w:t>to their door. They will have no need to go out to get anything.</w:t>
      </w:r>
      <w:r w:rsidR="002D7721">
        <w:rPr>
          <w:rFonts w:ascii="Verdana" w:hAnsi="Verdana"/>
          <w:sz w:val="20"/>
          <w:szCs w:val="20"/>
        </w:rPr>
        <w:t xml:space="preserve"> Every guest </w:t>
      </w:r>
      <w:proofErr w:type="gramStart"/>
      <w:r w:rsidR="002D7721">
        <w:rPr>
          <w:rFonts w:ascii="Verdana" w:hAnsi="Verdana"/>
          <w:sz w:val="20"/>
          <w:szCs w:val="20"/>
        </w:rPr>
        <w:t>will be strongly advised</w:t>
      </w:r>
      <w:proofErr w:type="gramEnd"/>
      <w:r w:rsidR="002D7721">
        <w:rPr>
          <w:rFonts w:ascii="Verdana" w:hAnsi="Verdana"/>
          <w:sz w:val="20"/>
          <w:szCs w:val="20"/>
        </w:rPr>
        <w:t xml:space="preserve"> as to the importance of remaining for the full length of time to recover. However, their stay is voluntary.  </w:t>
      </w:r>
      <w:r w:rsidRPr="009B1AA1">
        <w:rPr>
          <w:rFonts w:ascii="Verdana" w:hAnsi="Verdana"/>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2D7721">
      <w:pPr>
        <w:spacing w:after="120"/>
        <w:ind w:right="-540"/>
        <w:rPr>
          <w:rFonts w:ascii="Verdana" w:hAnsi="Verdana"/>
          <w:b/>
          <w:sz w:val="20"/>
          <w:szCs w:val="20"/>
        </w:rPr>
      </w:pPr>
      <w:r w:rsidRPr="009B1AA1">
        <w:rPr>
          <w:rFonts w:ascii="Verdana" w:hAnsi="Verdana"/>
          <w:b/>
          <w:sz w:val="20"/>
          <w:szCs w:val="20"/>
        </w:rPr>
        <w:t xml:space="preserve">Who decides when they get to leave? Will they have transportation upon </w:t>
      </w:r>
      <w:r w:rsidR="002D7721">
        <w:rPr>
          <w:rFonts w:ascii="Verdana" w:hAnsi="Verdana"/>
          <w:b/>
          <w:sz w:val="20"/>
          <w:szCs w:val="20"/>
        </w:rPr>
        <w:t>discharge</w:t>
      </w:r>
      <w:r w:rsidRPr="009B1AA1">
        <w:rPr>
          <w:rFonts w:ascii="Verdana" w:hAnsi="Verdana"/>
          <w:b/>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Medical staff will monitor each person</w:t>
      </w:r>
      <w:r>
        <w:rPr>
          <w:rFonts w:ascii="Verdana" w:hAnsi="Verdana"/>
          <w:sz w:val="20"/>
          <w:szCs w:val="20"/>
        </w:rPr>
        <w:t>'</w:t>
      </w:r>
      <w:r w:rsidRPr="009B1AA1">
        <w:rPr>
          <w:rFonts w:ascii="Verdana" w:hAnsi="Verdana"/>
          <w:sz w:val="20"/>
          <w:szCs w:val="20"/>
        </w:rPr>
        <w:t xml:space="preserve">s condition and make an individual determination as to when it is safe for the individual to leave the isolation and quarantine site. They will receive transportation to return to their home or shelter when they </w:t>
      </w:r>
      <w:proofErr w:type="gramStart"/>
      <w:r w:rsidRPr="009B1AA1">
        <w:rPr>
          <w:rFonts w:ascii="Verdana" w:hAnsi="Verdana"/>
          <w:sz w:val="20"/>
          <w:szCs w:val="20"/>
        </w:rPr>
        <w:t>have been cleared</w:t>
      </w:r>
      <w:proofErr w:type="gramEnd"/>
      <w:r w:rsidRPr="009B1AA1">
        <w:rPr>
          <w:rFonts w:ascii="Verdana" w:hAnsi="Verdana"/>
          <w:sz w:val="20"/>
          <w:szCs w:val="20"/>
        </w:rPr>
        <w:t xml:space="preserve"> to leave by PHSKC staff. </w:t>
      </w:r>
    </w:p>
    <w:p w:rsidR="007B6734" w:rsidRPr="009B1AA1" w:rsidRDefault="007B6734" w:rsidP="007B6734">
      <w:pPr>
        <w:rPr>
          <w:rFonts w:ascii="Verdana" w:hAnsi="Verdana"/>
          <w:sz w:val="20"/>
          <w:szCs w:val="20"/>
        </w:rPr>
      </w:pPr>
    </w:p>
    <w:p w:rsidR="007B6734" w:rsidRPr="009B1AA1" w:rsidRDefault="007B6734" w:rsidP="005A2A82">
      <w:pPr>
        <w:spacing w:after="120"/>
        <w:rPr>
          <w:rFonts w:ascii="Verdana" w:hAnsi="Verdana"/>
          <w:b/>
          <w:sz w:val="20"/>
          <w:szCs w:val="20"/>
        </w:rPr>
      </w:pPr>
      <w:r w:rsidRPr="009B1AA1">
        <w:rPr>
          <w:rFonts w:ascii="Verdana" w:hAnsi="Verdana"/>
          <w:b/>
          <w:sz w:val="20"/>
          <w:szCs w:val="20"/>
        </w:rPr>
        <w:t xml:space="preserve">How will </w:t>
      </w:r>
      <w:r>
        <w:rPr>
          <w:rFonts w:ascii="Verdana" w:hAnsi="Verdana"/>
          <w:b/>
          <w:sz w:val="20"/>
          <w:szCs w:val="20"/>
        </w:rPr>
        <w:t>the county</w:t>
      </w:r>
      <w:r w:rsidRPr="009B1AA1">
        <w:rPr>
          <w:rFonts w:ascii="Verdana" w:hAnsi="Verdana"/>
          <w:b/>
          <w:sz w:val="20"/>
          <w:szCs w:val="20"/>
        </w:rPr>
        <w:t xml:space="preserve"> get information to people who speak languages other than English? </w:t>
      </w:r>
    </w:p>
    <w:p w:rsidR="007B6734" w:rsidRPr="009B1AA1" w:rsidRDefault="007B6734" w:rsidP="004161F9">
      <w:pPr>
        <w:ind w:right="-450"/>
        <w:rPr>
          <w:rFonts w:ascii="Verdana" w:hAnsi="Verdana"/>
          <w:sz w:val="20"/>
          <w:szCs w:val="20"/>
        </w:rPr>
      </w:pPr>
      <w:r w:rsidRPr="009B1AA1">
        <w:rPr>
          <w:rFonts w:ascii="Verdana" w:hAnsi="Verdana"/>
          <w:sz w:val="20"/>
          <w:szCs w:val="20"/>
        </w:rPr>
        <w:t xml:space="preserve">The Public Health website has information in multiple languages on the COVID-19 outbreak, including what to do if you suspect you </w:t>
      </w:r>
      <w:proofErr w:type="gramStart"/>
      <w:r w:rsidRPr="009B1AA1">
        <w:rPr>
          <w:rFonts w:ascii="Verdana" w:hAnsi="Verdana"/>
          <w:sz w:val="20"/>
          <w:szCs w:val="20"/>
        </w:rPr>
        <w:t>have been exposed</w:t>
      </w:r>
      <w:proofErr w:type="gramEnd"/>
      <w:r w:rsidRPr="009B1AA1">
        <w:rPr>
          <w:rFonts w:ascii="Verdana" w:hAnsi="Verdana"/>
          <w:sz w:val="20"/>
          <w:szCs w:val="20"/>
        </w:rPr>
        <w:t xml:space="preserve"> to the illness or are experiencing symptoms. The King County Council approved an emergency appropriations ordinance that includes funding for language access services and community outreach and education pertaining to COVID-19. </w:t>
      </w:r>
      <w:r w:rsidR="004161F9">
        <w:rPr>
          <w:rFonts w:ascii="Verdana" w:hAnsi="Verdana"/>
          <w:sz w:val="20"/>
          <w:szCs w:val="20"/>
        </w:rPr>
        <w:t>A welcome sheet</w:t>
      </w:r>
      <w:r w:rsidR="002D7721">
        <w:rPr>
          <w:rFonts w:ascii="Verdana" w:hAnsi="Verdana"/>
          <w:sz w:val="20"/>
          <w:szCs w:val="20"/>
        </w:rPr>
        <w:t xml:space="preserve"> </w:t>
      </w:r>
      <w:proofErr w:type="gramStart"/>
      <w:r w:rsidR="002D7721">
        <w:rPr>
          <w:rFonts w:ascii="Verdana" w:hAnsi="Verdana"/>
          <w:sz w:val="20"/>
          <w:szCs w:val="20"/>
        </w:rPr>
        <w:t>is being translated</w:t>
      </w:r>
      <w:proofErr w:type="gramEnd"/>
      <w:r w:rsidR="002D7721">
        <w:rPr>
          <w:rFonts w:ascii="Verdana" w:hAnsi="Verdana"/>
          <w:sz w:val="20"/>
          <w:szCs w:val="20"/>
        </w:rPr>
        <w:t xml:space="preserve"> into 12 languages</w:t>
      </w:r>
      <w:r w:rsidR="004161F9">
        <w:rPr>
          <w:rFonts w:ascii="Verdana" w:hAnsi="Verdana"/>
          <w:sz w:val="20"/>
          <w:szCs w:val="20"/>
        </w:rPr>
        <w:t xml:space="preserve"> for each site</w:t>
      </w:r>
      <w:r w:rsidR="002D7721">
        <w:rPr>
          <w:rFonts w:ascii="Verdana" w:hAnsi="Verdana"/>
          <w:sz w:val="20"/>
          <w:szCs w:val="20"/>
        </w:rPr>
        <w:t xml:space="preserve">. </w:t>
      </w:r>
    </w:p>
    <w:p w:rsidR="007B6734" w:rsidRPr="009B1AA1" w:rsidRDefault="007B6734" w:rsidP="007B6734">
      <w:pPr>
        <w:rPr>
          <w:rFonts w:ascii="Verdana" w:hAnsi="Verdana"/>
          <w:sz w:val="20"/>
          <w:szCs w:val="20"/>
        </w:rPr>
      </w:pPr>
      <w:r w:rsidRPr="009B1AA1">
        <w:rPr>
          <w:rFonts w:ascii="Verdana" w:hAnsi="Verdana"/>
          <w:sz w:val="20"/>
          <w:szCs w:val="20"/>
        </w:rPr>
        <w:t xml:space="preserve"> </w:t>
      </w:r>
    </w:p>
    <w:p w:rsidR="007B6734" w:rsidRPr="009B1AA1" w:rsidRDefault="007B6734" w:rsidP="004161F9">
      <w:pPr>
        <w:spacing w:after="120"/>
        <w:rPr>
          <w:rFonts w:ascii="Verdana" w:hAnsi="Verdana"/>
          <w:b/>
          <w:sz w:val="20"/>
          <w:szCs w:val="20"/>
        </w:rPr>
      </w:pPr>
      <w:r w:rsidRPr="009B1AA1">
        <w:rPr>
          <w:rFonts w:ascii="Verdana" w:hAnsi="Verdana"/>
          <w:b/>
          <w:sz w:val="20"/>
          <w:szCs w:val="20"/>
        </w:rPr>
        <w:t xml:space="preserve">What is the future use of these locations? </w:t>
      </w:r>
    </w:p>
    <w:p w:rsidR="007B6734" w:rsidRDefault="002D7721" w:rsidP="007B6734">
      <w:pPr>
        <w:rPr>
          <w:rFonts w:ascii="Verdana" w:hAnsi="Verdana"/>
          <w:sz w:val="20"/>
          <w:szCs w:val="20"/>
        </w:rPr>
      </w:pPr>
      <w:r>
        <w:rPr>
          <w:rFonts w:ascii="Verdana" w:hAnsi="Verdana"/>
          <w:sz w:val="20"/>
          <w:szCs w:val="20"/>
        </w:rPr>
        <w:t>King County is wholly</w:t>
      </w:r>
      <w:r w:rsidR="007B6734" w:rsidRPr="009B1AA1">
        <w:rPr>
          <w:rFonts w:ascii="Verdana" w:hAnsi="Verdana"/>
          <w:sz w:val="20"/>
          <w:szCs w:val="20"/>
        </w:rPr>
        <w:t xml:space="preserve"> focused on the public health emergency and creating spaces for people to safely </w:t>
      </w:r>
      <w:proofErr w:type="gramStart"/>
      <w:r w:rsidR="007B6734" w:rsidRPr="009B1AA1">
        <w:rPr>
          <w:rFonts w:ascii="Verdana" w:hAnsi="Verdana"/>
          <w:sz w:val="20"/>
          <w:szCs w:val="20"/>
        </w:rPr>
        <w:t>isolate</w:t>
      </w:r>
      <w:r>
        <w:rPr>
          <w:rFonts w:ascii="Verdana" w:hAnsi="Verdana"/>
          <w:sz w:val="20"/>
          <w:szCs w:val="20"/>
        </w:rPr>
        <w:t>,</w:t>
      </w:r>
      <w:proofErr w:type="gramEnd"/>
      <w:r>
        <w:rPr>
          <w:rFonts w:ascii="Verdana" w:hAnsi="Verdana"/>
          <w:sz w:val="20"/>
          <w:szCs w:val="20"/>
        </w:rPr>
        <w:t xml:space="preserve"> quarantine and recover.</w:t>
      </w:r>
      <w:r w:rsidR="007B6734" w:rsidRPr="009B1AA1">
        <w:rPr>
          <w:rFonts w:ascii="Verdana" w:hAnsi="Verdana"/>
          <w:sz w:val="20"/>
          <w:szCs w:val="20"/>
        </w:rPr>
        <w:t xml:space="preserve"> Future use of any of these locations is a community conversation for a future time.  </w:t>
      </w:r>
    </w:p>
    <w:p w:rsidR="007B6734" w:rsidRPr="00014585" w:rsidRDefault="007B6734" w:rsidP="007B6734">
      <w:pPr>
        <w:rPr>
          <w:rFonts w:ascii="Verdana" w:hAnsi="Verdana"/>
          <w:sz w:val="20"/>
          <w:szCs w:val="20"/>
        </w:rPr>
      </w:pPr>
    </w:p>
    <w:p w:rsidR="007B6734" w:rsidRPr="007B6734" w:rsidRDefault="007B6734" w:rsidP="005A2A82">
      <w:pPr>
        <w:spacing w:after="120"/>
        <w:rPr>
          <w:rFonts w:ascii="Verdana" w:hAnsi="Verdana"/>
          <w:b/>
          <w:bCs/>
          <w:sz w:val="20"/>
          <w:szCs w:val="20"/>
        </w:rPr>
      </w:pPr>
      <w:r w:rsidRPr="007B6734">
        <w:rPr>
          <w:rFonts w:ascii="Verdana" w:hAnsi="Verdana"/>
          <w:b/>
          <w:bCs/>
          <w:sz w:val="20"/>
          <w:szCs w:val="20"/>
        </w:rPr>
        <w:t>How much money does King County have budgeted for acquiring, leasing, and preparing</w:t>
      </w:r>
      <w:r w:rsidR="00A466DD">
        <w:rPr>
          <w:rFonts w:ascii="Verdana" w:hAnsi="Verdana"/>
          <w:b/>
          <w:bCs/>
          <w:sz w:val="20"/>
          <w:szCs w:val="20"/>
        </w:rPr>
        <w:t xml:space="preserve"> isolation/</w:t>
      </w:r>
      <w:r w:rsidRPr="007B6734">
        <w:rPr>
          <w:rFonts w:ascii="Verdana" w:hAnsi="Verdana"/>
          <w:b/>
          <w:bCs/>
          <w:sz w:val="20"/>
          <w:szCs w:val="20"/>
        </w:rPr>
        <w:t>quarantine</w:t>
      </w:r>
      <w:r w:rsidR="00A466DD">
        <w:rPr>
          <w:rFonts w:ascii="Verdana" w:hAnsi="Verdana"/>
          <w:b/>
          <w:bCs/>
          <w:sz w:val="20"/>
          <w:szCs w:val="20"/>
        </w:rPr>
        <w:t>/recovery</w:t>
      </w:r>
      <w:r w:rsidRPr="007B6734">
        <w:rPr>
          <w:rFonts w:ascii="Verdana" w:hAnsi="Verdana"/>
          <w:b/>
          <w:bCs/>
          <w:sz w:val="20"/>
          <w:szCs w:val="20"/>
        </w:rPr>
        <w:t xml:space="preserve"> facilities? </w:t>
      </w:r>
      <w:r w:rsidR="00A466DD">
        <w:rPr>
          <w:rFonts w:ascii="Verdana" w:hAnsi="Verdana"/>
          <w:b/>
          <w:bCs/>
          <w:sz w:val="20"/>
          <w:szCs w:val="20"/>
        </w:rPr>
        <w:t>Ho</w:t>
      </w:r>
      <w:r w:rsidRPr="007B6734">
        <w:rPr>
          <w:rFonts w:ascii="Verdana" w:hAnsi="Verdana"/>
          <w:b/>
          <w:bCs/>
          <w:sz w:val="20"/>
          <w:szCs w:val="20"/>
        </w:rPr>
        <w:t xml:space="preserve">w much </w:t>
      </w:r>
      <w:proofErr w:type="gramStart"/>
      <w:r w:rsidRPr="007B6734">
        <w:rPr>
          <w:rFonts w:ascii="Verdana" w:hAnsi="Verdana"/>
          <w:b/>
          <w:bCs/>
          <w:sz w:val="20"/>
          <w:szCs w:val="20"/>
        </w:rPr>
        <w:t>is allocated/being</w:t>
      </w:r>
      <w:proofErr w:type="gramEnd"/>
      <w:r w:rsidRPr="007B6734">
        <w:rPr>
          <w:rFonts w:ascii="Verdana" w:hAnsi="Verdana"/>
          <w:b/>
          <w:bCs/>
          <w:sz w:val="20"/>
          <w:szCs w:val="20"/>
        </w:rPr>
        <w:t xml:space="preserve"> used for these three facilities?</w:t>
      </w:r>
    </w:p>
    <w:p w:rsidR="007B6734" w:rsidRPr="007B6734" w:rsidRDefault="007B6734" w:rsidP="007B6734">
      <w:pPr>
        <w:rPr>
          <w:rFonts w:ascii="Verdana" w:hAnsi="Verdana"/>
          <w:sz w:val="20"/>
          <w:szCs w:val="20"/>
        </w:rPr>
      </w:pPr>
      <w:r w:rsidRPr="007B6734">
        <w:rPr>
          <w:rFonts w:ascii="Verdana" w:hAnsi="Verdana"/>
          <w:sz w:val="20"/>
          <w:szCs w:val="20"/>
        </w:rPr>
        <w:t xml:space="preserve">The first budget supplemental request </w:t>
      </w:r>
      <w:r w:rsidR="00A466DD">
        <w:rPr>
          <w:rFonts w:ascii="Verdana" w:hAnsi="Verdana"/>
          <w:sz w:val="20"/>
          <w:szCs w:val="20"/>
        </w:rPr>
        <w:t xml:space="preserve">approved by the Council </w:t>
      </w:r>
      <w:r w:rsidRPr="007B6734">
        <w:rPr>
          <w:rFonts w:ascii="Verdana" w:hAnsi="Verdana"/>
          <w:sz w:val="20"/>
          <w:szCs w:val="20"/>
        </w:rPr>
        <w:t>for the emergency declaration included $15.8</w:t>
      </w:r>
      <w:r>
        <w:rPr>
          <w:rFonts w:ascii="Verdana" w:hAnsi="Verdana"/>
          <w:sz w:val="20"/>
          <w:szCs w:val="20"/>
        </w:rPr>
        <w:t xml:space="preserve"> million</w:t>
      </w:r>
      <w:r w:rsidRPr="007B6734">
        <w:rPr>
          <w:rFonts w:ascii="Verdana" w:hAnsi="Verdana"/>
          <w:sz w:val="20"/>
          <w:szCs w:val="20"/>
        </w:rPr>
        <w:t xml:space="preserve"> for Top Hat</w:t>
      </w:r>
      <w:r>
        <w:rPr>
          <w:rFonts w:ascii="Verdana" w:hAnsi="Verdana"/>
          <w:sz w:val="20"/>
          <w:szCs w:val="20"/>
        </w:rPr>
        <w:t xml:space="preserve"> (White Center)</w:t>
      </w:r>
      <w:r w:rsidRPr="007B6734">
        <w:rPr>
          <w:rFonts w:ascii="Verdana" w:hAnsi="Verdana"/>
          <w:sz w:val="20"/>
          <w:szCs w:val="20"/>
        </w:rPr>
        <w:t xml:space="preserve">, Elliott, Aurora and Central Motel </w:t>
      </w:r>
      <w:r>
        <w:rPr>
          <w:rFonts w:ascii="Verdana" w:hAnsi="Verdana"/>
          <w:sz w:val="20"/>
          <w:szCs w:val="20"/>
        </w:rPr>
        <w:t xml:space="preserve">(Kent) </w:t>
      </w:r>
      <w:r w:rsidRPr="007B6734">
        <w:rPr>
          <w:rFonts w:ascii="Verdana" w:hAnsi="Verdana"/>
          <w:sz w:val="20"/>
          <w:szCs w:val="20"/>
        </w:rPr>
        <w:t>which will all serve as I</w:t>
      </w:r>
      <w:r>
        <w:rPr>
          <w:rFonts w:ascii="Verdana" w:hAnsi="Verdana"/>
          <w:sz w:val="20"/>
          <w:szCs w:val="20"/>
        </w:rPr>
        <w:t xml:space="preserve">solation and Quarantine </w:t>
      </w:r>
      <w:r w:rsidRPr="007B6734">
        <w:rPr>
          <w:rFonts w:ascii="Verdana" w:hAnsi="Verdana"/>
          <w:sz w:val="20"/>
          <w:szCs w:val="20"/>
        </w:rPr>
        <w:t xml:space="preserve">facilities. Appropriation for the Issaquah and Bellevue sites will be included in </w:t>
      </w:r>
      <w:r w:rsidR="00A466DD">
        <w:rPr>
          <w:rFonts w:ascii="Verdana" w:hAnsi="Verdana"/>
          <w:sz w:val="20"/>
          <w:szCs w:val="20"/>
        </w:rPr>
        <w:t>a</w:t>
      </w:r>
      <w:r w:rsidRPr="007B6734">
        <w:rPr>
          <w:rFonts w:ascii="Verdana" w:hAnsi="Verdana"/>
          <w:sz w:val="20"/>
          <w:szCs w:val="20"/>
        </w:rPr>
        <w:t xml:space="preserve"> subsequent budget appropriation supplemental request. </w:t>
      </w:r>
    </w:p>
    <w:p w:rsidR="007B6734" w:rsidRPr="007B6734" w:rsidRDefault="007B6734" w:rsidP="007B6734">
      <w:pPr>
        <w:rPr>
          <w:rFonts w:ascii="Verdana" w:hAnsi="Verdana" w:cs="Calibri"/>
          <w:sz w:val="20"/>
          <w:szCs w:val="20"/>
        </w:rPr>
      </w:pPr>
    </w:p>
    <w:p w:rsidR="007B6734" w:rsidRPr="007B6734" w:rsidRDefault="007B6734" w:rsidP="005A2A82">
      <w:pPr>
        <w:spacing w:after="120"/>
        <w:rPr>
          <w:rFonts w:ascii="Verdana" w:hAnsi="Verdana"/>
          <w:b/>
          <w:bCs/>
          <w:sz w:val="20"/>
          <w:szCs w:val="20"/>
        </w:rPr>
      </w:pPr>
      <w:r w:rsidRPr="007B6734">
        <w:rPr>
          <w:rFonts w:ascii="Verdana" w:hAnsi="Verdana"/>
          <w:b/>
          <w:bCs/>
          <w:sz w:val="20"/>
          <w:szCs w:val="20"/>
        </w:rPr>
        <w:t>Is King County continuing to look for additional capacity, beyond these sites?</w:t>
      </w:r>
    </w:p>
    <w:p w:rsidR="007B6734" w:rsidRPr="007B6734" w:rsidRDefault="007B6734" w:rsidP="007B6734">
      <w:pPr>
        <w:rPr>
          <w:rFonts w:ascii="Verdana" w:hAnsi="Verdana"/>
          <w:sz w:val="20"/>
          <w:szCs w:val="20"/>
        </w:rPr>
      </w:pPr>
      <w:r w:rsidRPr="007B6734">
        <w:rPr>
          <w:rFonts w:ascii="Verdana" w:hAnsi="Verdana"/>
          <w:sz w:val="20"/>
          <w:szCs w:val="20"/>
        </w:rPr>
        <w:t xml:space="preserve">Yes, King County will continue to look at additional county properties and other resources as this public health emergency unfolds. </w:t>
      </w:r>
    </w:p>
    <w:p w:rsidR="007B6734" w:rsidRPr="00035580" w:rsidRDefault="007B6734" w:rsidP="007B6734">
      <w:pPr>
        <w:rPr>
          <w:rFonts w:ascii="Verdana" w:hAnsi="Verdana"/>
          <w:b/>
          <w:bCs/>
          <w:sz w:val="20"/>
          <w:szCs w:val="20"/>
          <w:u w:val="single"/>
        </w:rPr>
      </w:pPr>
      <w:r w:rsidRPr="00035580">
        <w:rPr>
          <w:rFonts w:ascii="Verdana" w:hAnsi="Verdana"/>
          <w:b/>
          <w:bCs/>
          <w:sz w:val="20"/>
          <w:szCs w:val="20"/>
          <w:u w:val="single"/>
        </w:rPr>
        <w:t>Kent motel background</w:t>
      </w:r>
    </w:p>
    <w:p w:rsidR="007B6734" w:rsidRPr="009B1AA1" w:rsidRDefault="007B6734" w:rsidP="007B6734">
      <w:pPr>
        <w:rPr>
          <w:rFonts w:ascii="Verdana" w:hAnsi="Verdana"/>
          <w:sz w:val="20"/>
          <w:szCs w:val="20"/>
        </w:rPr>
      </w:pPr>
    </w:p>
    <w:p w:rsidR="007B6734" w:rsidRPr="009B1AA1" w:rsidRDefault="007B6734" w:rsidP="007B6734">
      <w:pPr>
        <w:rPr>
          <w:rFonts w:ascii="Verdana" w:hAnsi="Verdana"/>
          <w:b/>
          <w:sz w:val="20"/>
          <w:szCs w:val="20"/>
        </w:rPr>
      </w:pPr>
      <w:r w:rsidRPr="009B1AA1">
        <w:rPr>
          <w:rFonts w:ascii="Verdana" w:hAnsi="Verdana"/>
          <w:b/>
          <w:sz w:val="20"/>
          <w:szCs w:val="20"/>
        </w:rPr>
        <w:t>When was the sale of the motel finalized?</w:t>
      </w:r>
    </w:p>
    <w:p w:rsidR="007B6734" w:rsidRPr="009B1AA1" w:rsidRDefault="007B6734" w:rsidP="007B6734">
      <w:pPr>
        <w:rPr>
          <w:rFonts w:ascii="Verdana" w:hAnsi="Verdana"/>
          <w:sz w:val="20"/>
          <w:szCs w:val="20"/>
        </w:rPr>
      </w:pPr>
      <w:r w:rsidRPr="009B1AA1">
        <w:rPr>
          <w:rFonts w:ascii="Verdana" w:hAnsi="Verdana"/>
          <w:sz w:val="20"/>
          <w:szCs w:val="20"/>
        </w:rPr>
        <w:t xml:space="preserve">The sale </w:t>
      </w:r>
      <w:proofErr w:type="gramStart"/>
      <w:r w:rsidRPr="009B1AA1">
        <w:rPr>
          <w:rFonts w:ascii="Verdana" w:hAnsi="Verdana"/>
          <w:sz w:val="20"/>
          <w:szCs w:val="20"/>
        </w:rPr>
        <w:t>was finalized</w:t>
      </w:r>
      <w:proofErr w:type="gramEnd"/>
      <w:r w:rsidRPr="009B1AA1">
        <w:rPr>
          <w:rFonts w:ascii="Verdana" w:hAnsi="Verdana"/>
          <w:sz w:val="20"/>
          <w:szCs w:val="20"/>
        </w:rPr>
        <w:t xml:space="preserve"> on March 6.</w:t>
      </w:r>
    </w:p>
    <w:p w:rsidR="007B6734" w:rsidRPr="009B1AA1" w:rsidRDefault="007B6734" w:rsidP="007B6734">
      <w:pPr>
        <w:rPr>
          <w:rFonts w:ascii="Verdana" w:hAnsi="Verdana"/>
          <w:sz w:val="20"/>
          <w:szCs w:val="20"/>
        </w:rPr>
      </w:pPr>
    </w:p>
    <w:p w:rsidR="007B6734" w:rsidRPr="009B1AA1" w:rsidRDefault="007B6734" w:rsidP="007B6734">
      <w:pPr>
        <w:rPr>
          <w:rFonts w:ascii="Verdana" w:hAnsi="Verdana"/>
          <w:b/>
          <w:sz w:val="20"/>
          <w:szCs w:val="20"/>
        </w:rPr>
      </w:pPr>
      <w:r w:rsidRPr="009B1AA1">
        <w:rPr>
          <w:rFonts w:ascii="Verdana" w:hAnsi="Verdana"/>
          <w:b/>
          <w:sz w:val="20"/>
          <w:szCs w:val="20"/>
        </w:rPr>
        <w:t>Who approved the purchase of the motel?</w:t>
      </w:r>
    </w:p>
    <w:p w:rsidR="007B6734" w:rsidRPr="009B1AA1" w:rsidRDefault="007B6734" w:rsidP="007B6734">
      <w:pPr>
        <w:rPr>
          <w:rFonts w:ascii="Verdana" w:hAnsi="Verdana"/>
          <w:sz w:val="20"/>
          <w:szCs w:val="20"/>
        </w:rPr>
      </w:pPr>
      <w:r w:rsidRPr="009B1AA1">
        <w:rPr>
          <w:rFonts w:ascii="Verdana" w:hAnsi="Verdana"/>
          <w:sz w:val="20"/>
          <w:szCs w:val="20"/>
        </w:rPr>
        <w:t>Executive Constantine approved the purchase as part of the countywide emergency response to th</w:t>
      </w:r>
      <w:r w:rsidR="00E778C4">
        <w:rPr>
          <w:rFonts w:ascii="Verdana" w:hAnsi="Verdana"/>
          <w:sz w:val="20"/>
          <w:szCs w:val="20"/>
        </w:rPr>
        <w:t>e COVOD-19</w:t>
      </w:r>
      <w:r w:rsidRPr="009B1AA1">
        <w:rPr>
          <w:rFonts w:ascii="Verdana" w:hAnsi="Verdana"/>
          <w:sz w:val="20"/>
          <w:szCs w:val="20"/>
        </w:rPr>
        <w:t xml:space="preserve"> outbreak.</w:t>
      </w:r>
    </w:p>
    <w:p w:rsidR="007B6734" w:rsidRPr="009B1AA1" w:rsidRDefault="007B6734" w:rsidP="007B6734">
      <w:pPr>
        <w:rPr>
          <w:rFonts w:ascii="Verdana" w:hAnsi="Verdana"/>
          <w:sz w:val="20"/>
          <w:szCs w:val="20"/>
        </w:rPr>
      </w:pPr>
    </w:p>
    <w:p w:rsidR="007B6734" w:rsidRPr="009B1AA1" w:rsidRDefault="007B6734" w:rsidP="007B6734">
      <w:pPr>
        <w:rPr>
          <w:rFonts w:ascii="Verdana" w:hAnsi="Verdana"/>
          <w:b/>
          <w:sz w:val="20"/>
          <w:szCs w:val="20"/>
        </w:rPr>
      </w:pPr>
      <w:r w:rsidRPr="009B1AA1">
        <w:rPr>
          <w:rFonts w:ascii="Verdana" w:hAnsi="Verdana"/>
          <w:b/>
          <w:sz w:val="20"/>
          <w:szCs w:val="20"/>
        </w:rPr>
        <w:t>Why did King County buy the motel rather than lease it?</w:t>
      </w:r>
    </w:p>
    <w:p w:rsidR="007B6734" w:rsidRPr="009B1AA1" w:rsidRDefault="007B6734" w:rsidP="007B6734">
      <w:pPr>
        <w:rPr>
          <w:rFonts w:ascii="Verdana" w:hAnsi="Verdana"/>
          <w:sz w:val="20"/>
          <w:szCs w:val="20"/>
        </w:rPr>
      </w:pPr>
      <w:r w:rsidRPr="009B1AA1">
        <w:rPr>
          <w:rFonts w:ascii="Verdana" w:hAnsi="Verdana"/>
          <w:sz w:val="20"/>
          <w:szCs w:val="20"/>
        </w:rPr>
        <w:t xml:space="preserve">This was the only facility on the market that met the requirements set forth by Public Health, and </w:t>
      </w:r>
      <w:r>
        <w:rPr>
          <w:rFonts w:ascii="Verdana" w:hAnsi="Verdana"/>
          <w:sz w:val="20"/>
          <w:szCs w:val="20"/>
        </w:rPr>
        <w:t xml:space="preserve">there was no option for a lease on the building. </w:t>
      </w:r>
      <w:proofErr w:type="gramStart"/>
      <w:r>
        <w:rPr>
          <w:rFonts w:ascii="Verdana" w:hAnsi="Verdana"/>
          <w:sz w:val="20"/>
          <w:szCs w:val="20"/>
        </w:rPr>
        <w:t>There is a ground lease for the structure that extends several more years.</w:t>
      </w:r>
      <w:proofErr w:type="gramEnd"/>
    </w:p>
    <w:p w:rsidR="007B6734" w:rsidRPr="009B1AA1" w:rsidRDefault="007B6734" w:rsidP="007B6734">
      <w:pPr>
        <w:rPr>
          <w:rFonts w:ascii="Verdana" w:hAnsi="Verdana"/>
          <w:sz w:val="20"/>
          <w:szCs w:val="20"/>
        </w:rPr>
      </w:pPr>
    </w:p>
    <w:p w:rsidR="007B6734" w:rsidRPr="009B1AA1" w:rsidRDefault="007B6734" w:rsidP="007B6734">
      <w:pPr>
        <w:rPr>
          <w:rFonts w:ascii="Verdana" w:hAnsi="Verdana"/>
          <w:b/>
          <w:sz w:val="20"/>
          <w:szCs w:val="20"/>
        </w:rPr>
      </w:pPr>
      <w:r w:rsidRPr="009B1AA1">
        <w:rPr>
          <w:rFonts w:ascii="Verdana" w:hAnsi="Verdana"/>
          <w:b/>
          <w:sz w:val="20"/>
          <w:szCs w:val="20"/>
        </w:rPr>
        <w:t>What is the cost of the motel?</w:t>
      </w:r>
    </w:p>
    <w:p w:rsidR="007B6734" w:rsidRPr="009B1AA1" w:rsidRDefault="007B6734" w:rsidP="007B6734">
      <w:pPr>
        <w:rPr>
          <w:rFonts w:ascii="Verdana" w:hAnsi="Verdana"/>
          <w:sz w:val="20"/>
          <w:szCs w:val="20"/>
        </w:rPr>
      </w:pPr>
      <w:r w:rsidRPr="009B1AA1">
        <w:rPr>
          <w:rFonts w:ascii="Verdana" w:hAnsi="Verdana"/>
          <w:sz w:val="20"/>
          <w:szCs w:val="20"/>
        </w:rPr>
        <w:t xml:space="preserve">The county purchased the former </w:t>
      </w:r>
      <w:proofErr w:type="spellStart"/>
      <w:r w:rsidRPr="009B1AA1">
        <w:rPr>
          <w:rFonts w:ascii="Verdana" w:hAnsi="Verdana"/>
          <w:sz w:val="20"/>
          <w:szCs w:val="20"/>
        </w:rPr>
        <w:t>Econo</w:t>
      </w:r>
      <w:proofErr w:type="spellEnd"/>
      <w:r w:rsidRPr="009B1AA1">
        <w:rPr>
          <w:rFonts w:ascii="Verdana" w:hAnsi="Verdana"/>
          <w:sz w:val="20"/>
          <w:szCs w:val="20"/>
        </w:rPr>
        <w:t xml:space="preserve"> Lodge for $4 million.</w:t>
      </w:r>
    </w:p>
    <w:p w:rsidR="007B6734" w:rsidRPr="009B1AA1" w:rsidRDefault="007B6734" w:rsidP="007B6734">
      <w:pPr>
        <w:rPr>
          <w:rFonts w:ascii="Verdana" w:hAnsi="Verdana"/>
          <w:sz w:val="20"/>
          <w:szCs w:val="20"/>
        </w:rPr>
      </w:pPr>
    </w:p>
    <w:p w:rsidR="007B6734" w:rsidRPr="009B1AA1" w:rsidRDefault="007B6734" w:rsidP="007B6734">
      <w:pPr>
        <w:rPr>
          <w:rFonts w:ascii="Verdana" w:hAnsi="Verdana"/>
          <w:b/>
          <w:sz w:val="20"/>
          <w:szCs w:val="20"/>
        </w:rPr>
      </w:pPr>
      <w:r w:rsidRPr="009B1AA1">
        <w:rPr>
          <w:rFonts w:ascii="Verdana" w:hAnsi="Verdana"/>
          <w:b/>
          <w:sz w:val="20"/>
          <w:szCs w:val="20"/>
        </w:rPr>
        <w:t>Where is the money coming from to pay for the motel?</w:t>
      </w:r>
    </w:p>
    <w:p w:rsidR="007B6734" w:rsidRPr="009B1AA1" w:rsidRDefault="007B6734" w:rsidP="007B6734">
      <w:pPr>
        <w:rPr>
          <w:rFonts w:ascii="Verdana" w:hAnsi="Verdana"/>
          <w:sz w:val="20"/>
          <w:szCs w:val="20"/>
        </w:rPr>
      </w:pPr>
      <w:r w:rsidRPr="009B1AA1">
        <w:rPr>
          <w:rFonts w:ascii="Verdana" w:hAnsi="Verdana"/>
          <w:sz w:val="20"/>
          <w:szCs w:val="20"/>
        </w:rPr>
        <w:t>As part of an emergency appr</w:t>
      </w:r>
      <w:r>
        <w:rPr>
          <w:rFonts w:ascii="Verdana" w:hAnsi="Verdana"/>
          <w:sz w:val="20"/>
          <w:szCs w:val="20"/>
        </w:rPr>
        <w:t>opriations package, on March 10 the</w:t>
      </w:r>
      <w:r w:rsidRPr="009B1AA1">
        <w:rPr>
          <w:rFonts w:ascii="Verdana" w:hAnsi="Verdana"/>
          <w:sz w:val="20"/>
          <w:szCs w:val="20"/>
        </w:rPr>
        <w:t xml:space="preserve"> County Council approved a request for $5.5 million from the "rainy day" fund to cover the purchase cost of the facility, make any needed repairs or improvements, hire up to 11 current motel employees, and the ground lease.</w:t>
      </w:r>
    </w:p>
    <w:p w:rsidR="007B6734" w:rsidRPr="009B1AA1" w:rsidRDefault="007B6734" w:rsidP="007B6734">
      <w:pPr>
        <w:rPr>
          <w:rFonts w:ascii="Verdana" w:hAnsi="Verdana"/>
          <w:sz w:val="20"/>
          <w:szCs w:val="20"/>
        </w:rPr>
      </w:pPr>
    </w:p>
    <w:p w:rsidR="007B6734" w:rsidRPr="009B1AA1" w:rsidRDefault="007B6734" w:rsidP="007B6734">
      <w:pPr>
        <w:rPr>
          <w:rFonts w:ascii="Verdana" w:hAnsi="Verdana"/>
          <w:b/>
          <w:sz w:val="20"/>
          <w:szCs w:val="20"/>
        </w:rPr>
      </w:pPr>
      <w:r w:rsidRPr="009B1AA1">
        <w:rPr>
          <w:rFonts w:ascii="Verdana" w:hAnsi="Verdana"/>
          <w:b/>
          <w:sz w:val="20"/>
          <w:szCs w:val="20"/>
        </w:rPr>
        <w:t>What will King County do with the motel after the COVID-19 outbreak is over?</w:t>
      </w:r>
    </w:p>
    <w:p w:rsidR="007B6734" w:rsidRDefault="007B6734" w:rsidP="007B6734">
      <w:pPr>
        <w:rPr>
          <w:rFonts w:ascii="Verdana" w:hAnsi="Verdana"/>
          <w:sz w:val="20"/>
          <w:szCs w:val="20"/>
        </w:rPr>
      </w:pPr>
      <w:r w:rsidRPr="009B1AA1">
        <w:rPr>
          <w:rFonts w:ascii="Verdana" w:hAnsi="Verdana"/>
          <w:sz w:val="20"/>
          <w:szCs w:val="20"/>
        </w:rPr>
        <w:t xml:space="preserve">Our top concern right now is responding to this outbreak and providing the support necessary to help people recover from COVID-19 and protect public health. We will address the future of this facility </w:t>
      </w:r>
      <w:proofErr w:type="gramStart"/>
      <w:r w:rsidRPr="009B1AA1">
        <w:rPr>
          <w:rFonts w:ascii="Verdana" w:hAnsi="Verdana"/>
          <w:sz w:val="20"/>
          <w:szCs w:val="20"/>
        </w:rPr>
        <w:t>at a later time</w:t>
      </w:r>
      <w:proofErr w:type="gramEnd"/>
      <w:r w:rsidRPr="009B1AA1">
        <w:rPr>
          <w:rFonts w:ascii="Verdana" w:hAnsi="Verdana"/>
          <w:sz w:val="20"/>
          <w:szCs w:val="20"/>
        </w:rPr>
        <w:t>.</w:t>
      </w:r>
    </w:p>
    <w:p w:rsidR="007B6734" w:rsidRPr="0016019C" w:rsidRDefault="007B6734" w:rsidP="007B6734">
      <w:pPr>
        <w:rPr>
          <w:rFonts w:ascii="Verdana" w:hAnsi="Verdana"/>
          <w:sz w:val="20"/>
          <w:szCs w:val="20"/>
        </w:rPr>
      </w:pPr>
    </w:p>
    <w:p w:rsidR="007B6734" w:rsidRPr="00035580" w:rsidRDefault="007B6734" w:rsidP="007B6734">
      <w:pPr>
        <w:rPr>
          <w:rFonts w:ascii="Verdana" w:hAnsi="Verdana"/>
          <w:sz w:val="20"/>
          <w:szCs w:val="20"/>
          <w:u w:val="single"/>
        </w:rPr>
      </w:pPr>
      <w:r w:rsidRPr="00035580">
        <w:rPr>
          <w:rFonts w:ascii="Verdana" w:hAnsi="Verdana"/>
          <w:b/>
          <w:bCs/>
          <w:sz w:val="20"/>
          <w:szCs w:val="20"/>
          <w:u w:val="single"/>
        </w:rPr>
        <w:t>Issaquah Hotel Background </w:t>
      </w:r>
    </w:p>
    <w:p w:rsidR="007B6734" w:rsidRPr="007B6734" w:rsidRDefault="007B6734" w:rsidP="007B6734">
      <w:pPr>
        <w:rPr>
          <w:rFonts w:ascii="Verdana" w:hAnsi="Verdana"/>
          <w:sz w:val="20"/>
          <w:szCs w:val="20"/>
        </w:rPr>
      </w:pPr>
      <w:r w:rsidRPr="007B6734">
        <w:rPr>
          <w:rFonts w:ascii="Verdana" w:hAnsi="Verdana"/>
          <w:sz w:val="20"/>
          <w:szCs w:val="20"/>
        </w:rPr>
        <w:t> </w:t>
      </w:r>
    </w:p>
    <w:p w:rsidR="007B6734" w:rsidRPr="007B6734" w:rsidRDefault="007B6734" w:rsidP="007B6734">
      <w:pPr>
        <w:rPr>
          <w:rFonts w:ascii="Verdana" w:hAnsi="Verdana"/>
          <w:b/>
          <w:bCs/>
          <w:sz w:val="20"/>
          <w:szCs w:val="20"/>
        </w:rPr>
      </w:pPr>
      <w:r w:rsidRPr="007B6734">
        <w:rPr>
          <w:rFonts w:ascii="Verdana" w:hAnsi="Verdana"/>
          <w:b/>
          <w:bCs/>
          <w:sz w:val="20"/>
          <w:szCs w:val="20"/>
        </w:rPr>
        <w:t>How long is the lease for the Issaquah hotel? </w:t>
      </w:r>
    </w:p>
    <w:p w:rsidR="007B6734" w:rsidRPr="007B6734" w:rsidRDefault="007B6734" w:rsidP="007B6734">
      <w:pPr>
        <w:rPr>
          <w:rFonts w:ascii="Verdana" w:hAnsi="Verdana"/>
          <w:sz w:val="20"/>
          <w:szCs w:val="20"/>
        </w:rPr>
      </w:pPr>
      <w:r w:rsidRPr="007B6734">
        <w:rPr>
          <w:rFonts w:ascii="Verdana" w:hAnsi="Verdana"/>
          <w:sz w:val="20"/>
          <w:szCs w:val="20"/>
        </w:rPr>
        <w:t>One year</w:t>
      </w:r>
    </w:p>
    <w:p w:rsidR="007B6734" w:rsidRPr="007B6734" w:rsidRDefault="007B6734" w:rsidP="007B6734">
      <w:pPr>
        <w:rPr>
          <w:rFonts w:ascii="Verdana" w:hAnsi="Verdana"/>
          <w:sz w:val="20"/>
          <w:szCs w:val="20"/>
        </w:rPr>
      </w:pPr>
      <w:r w:rsidRPr="007B6734">
        <w:rPr>
          <w:rFonts w:ascii="Verdana" w:hAnsi="Verdana"/>
          <w:sz w:val="20"/>
          <w:szCs w:val="20"/>
        </w:rPr>
        <w:t> </w:t>
      </w:r>
    </w:p>
    <w:p w:rsidR="007B6734" w:rsidRPr="007B6734" w:rsidRDefault="007B6734" w:rsidP="007B6734">
      <w:pPr>
        <w:rPr>
          <w:rFonts w:ascii="Verdana" w:hAnsi="Verdana"/>
          <w:b/>
          <w:bCs/>
          <w:sz w:val="20"/>
          <w:szCs w:val="20"/>
        </w:rPr>
      </w:pPr>
      <w:r w:rsidRPr="007B6734">
        <w:rPr>
          <w:rFonts w:ascii="Verdana" w:hAnsi="Verdana"/>
          <w:b/>
          <w:bCs/>
          <w:sz w:val="20"/>
          <w:szCs w:val="20"/>
        </w:rPr>
        <w:t>How much is the county paying for the lease? </w:t>
      </w:r>
    </w:p>
    <w:p w:rsidR="007B6734" w:rsidRPr="007B6734" w:rsidRDefault="007B6734" w:rsidP="007B6734">
      <w:pPr>
        <w:rPr>
          <w:rFonts w:ascii="Verdana" w:hAnsi="Verdana"/>
          <w:sz w:val="20"/>
          <w:szCs w:val="20"/>
        </w:rPr>
      </w:pPr>
      <w:r w:rsidRPr="007B6734">
        <w:rPr>
          <w:rFonts w:ascii="Verdana" w:hAnsi="Verdana"/>
          <w:sz w:val="20"/>
          <w:szCs w:val="20"/>
        </w:rPr>
        <w:t xml:space="preserve">$2 million/year </w:t>
      </w:r>
    </w:p>
    <w:p w:rsidR="007B6734" w:rsidRPr="007B6734" w:rsidRDefault="007B6734" w:rsidP="007B6734">
      <w:pPr>
        <w:rPr>
          <w:rFonts w:ascii="Verdana" w:hAnsi="Verdana"/>
          <w:sz w:val="20"/>
          <w:szCs w:val="20"/>
        </w:rPr>
      </w:pPr>
      <w:r w:rsidRPr="007B6734">
        <w:rPr>
          <w:rFonts w:ascii="Verdana" w:hAnsi="Verdana"/>
          <w:sz w:val="20"/>
          <w:szCs w:val="20"/>
        </w:rPr>
        <w:t> </w:t>
      </w:r>
    </w:p>
    <w:p w:rsidR="007B6734" w:rsidRPr="007B6734" w:rsidRDefault="007B6734" w:rsidP="007B6734">
      <w:pPr>
        <w:rPr>
          <w:rFonts w:ascii="Verdana" w:hAnsi="Verdana"/>
          <w:b/>
          <w:bCs/>
          <w:sz w:val="20"/>
          <w:szCs w:val="20"/>
        </w:rPr>
      </w:pPr>
      <w:r w:rsidRPr="007B6734">
        <w:rPr>
          <w:rFonts w:ascii="Verdana" w:hAnsi="Verdana"/>
          <w:b/>
          <w:bCs/>
          <w:sz w:val="20"/>
          <w:szCs w:val="20"/>
        </w:rPr>
        <w:t xml:space="preserve">When will the County know what purpose they will use the site </w:t>
      </w:r>
      <w:proofErr w:type="gramStart"/>
      <w:r w:rsidRPr="007B6734">
        <w:rPr>
          <w:rFonts w:ascii="Verdana" w:hAnsi="Verdana"/>
          <w:b/>
          <w:bCs/>
          <w:sz w:val="20"/>
          <w:szCs w:val="20"/>
        </w:rPr>
        <w:t>for</w:t>
      </w:r>
      <w:proofErr w:type="gramEnd"/>
      <w:r w:rsidRPr="007B6734">
        <w:rPr>
          <w:rFonts w:ascii="Verdana" w:hAnsi="Verdana"/>
          <w:b/>
          <w:bCs/>
          <w:sz w:val="20"/>
          <w:szCs w:val="20"/>
        </w:rPr>
        <w:t>? </w:t>
      </w:r>
    </w:p>
    <w:p w:rsidR="007B6734" w:rsidRPr="007B6734" w:rsidRDefault="007B6734" w:rsidP="007B6734">
      <w:pPr>
        <w:rPr>
          <w:rFonts w:ascii="Verdana" w:hAnsi="Verdana"/>
          <w:sz w:val="20"/>
          <w:szCs w:val="20"/>
        </w:rPr>
      </w:pPr>
      <w:r w:rsidRPr="007B6734">
        <w:rPr>
          <w:rFonts w:ascii="Verdana" w:hAnsi="Verdana"/>
          <w:sz w:val="20"/>
          <w:szCs w:val="20"/>
        </w:rPr>
        <w:t xml:space="preserve">The public health emergency is still unfolding in our community and we will make a determination soon on the most appropriate use for this location. </w:t>
      </w:r>
    </w:p>
    <w:p w:rsidR="007B6734" w:rsidRPr="007B6734" w:rsidRDefault="007B6734" w:rsidP="007B6734">
      <w:pPr>
        <w:rPr>
          <w:rFonts w:ascii="Verdana" w:hAnsi="Verdana"/>
          <w:sz w:val="20"/>
          <w:szCs w:val="20"/>
        </w:rPr>
      </w:pPr>
      <w:r w:rsidRPr="007B6734">
        <w:rPr>
          <w:rFonts w:ascii="Verdana" w:hAnsi="Verdana"/>
          <w:sz w:val="20"/>
          <w:szCs w:val="20"/>
        </w:rPr>
        <w:t> </w:t>
      </w:r>
    </w:p>
    <w:p w:rsidR="007B6734" w:rsidRPr="007B6734" w:rsidRDefault="007B6734" w:rsidP="007B6734">
      <w:pPr>
        <w:rPr>
          <w:rFonts w:ascii="Verdana" w:hAnsi="Verdana"/>
          <w:b/>
          <w:bCs/>
          <w:sz w:val="20"/>
          <w:szCs w:val="20"/>
        </w:rPr>
      </w:pPr>
      <w:r w:rsidRPr="007B6734">
        <w:rPr>
          <w:rFonts w:ascii="Verdana" w:hAnsi="Verdana"/>
          <w:b/>
          <w:bCs/>
          <w:sz w:val="20"/>
          <w:szCs w:val="20"/>
        </w:rPr>
        <w:t>How many staff members do you anticipate will be on</w:t>
      </w:r>
      <w:r w:rsidR="00703C33">
        <w:rPr>
          <w:rFonts w:ascii="Verdana" w:hAnsi="Verdana"/>
          <w:b/>
          <w:bCs/>
          <w:sz w:val="20"/>
          <w:szCs w:val="20"/>
        </w:rPr>
        <w:t xml:space="preserve"> </w:t>
      </w:r>
      <w:r w:rsidRPr="007B6734">
        <w:rPr>
          <w:rFonts w:ascii="Verdana" w:hAnsi="Verdana"/>
          <w:b/>
          <w:bCs/>
          <w:sz w:val="20"/>
          <w:szCs w:val="20"/>
        </w:rPr>
        <w:t>site?</w:t>
      </w:r>
    </w:p>
    <w:p w:rsidR="007B6734" w:rsidRPr="007B6734" w:rsidRDefault="002D7721" w:rsidP="007B6734">
      <w:pPr>
        <w:rPr>
          <w:rFonts w:ascii="Verdana" w:hAnsi="Verdana"/>
          <w:sz w:val="20"/>
          <w:szCs w:val="20"/>
        </w:rPr>
      </w:pPr>
      <w:r>
        <w:rPr>
          <w:rFonts w:ascii="Verdana" w:hAnsi="Verdana"/>
          <w:sz w:val="20"/>
          <w:szCs w:val="20"/>
        </w:rPr>
        <w:t xml:space="preserve">The service plan will be determined as we finalize the </w:t>
      </w:r>
      <w:r w:rsidR="007B6734" w:rsidRPr="007B6734">
        <w:rPr>
          <w:rFonts w:ascii="Verdana" w:hAnsi="Verdana"/>
          <w:sz w:val="20"/>
          <w:szCs w:val="20"/>
        </w:rPr>
        <w:t xml:space="preserve">plans for </w:t>
      </w:r>
      <w:r>
        <w:rPr>
          <w:rFonts w:ascii="Verdana" w:hAnsi="Verdana"/>
          <w:sz w:val="20"/>
          <w:szCs w:val="20"/>
        </w:rPr>
        <w:t>this</w:t>
      </w:r>
      <w:r w:rsidR="007B6734" w:rsidRPr="007B6734">
        <w:rPr>
          <w:rFonts w:ascii="Verdana" w:hAnsi="Verdana"/>
          <w:sz w:val="20"/>
          <w:szCs w:val="20"/>
        </w:rPr>
        <w:t xml:space="preserve"> site.</w:t>
      </w:r>
    </w:p>
    <w:p w:rsidR="007B6734" w:rsidRPr="007B6734" w:rsidRDefault="007B6734" w:rsidP="007B6734">
      <w:pPr>
        <w:rPr>
          <w:rFonts w:ascii="Verdana" w:hAnsi="Verdana"/>
          <w:sz w:val="20"/>
          <w:szCs w:val="20"/>
        </w:rPr>
      </w:pPr>
      <w:r w:rsidRPr="007B6734">
        <w:rPr>
          <w:rFonts w:ascii="Verdana" w:hAnsi="Verdana"/>
          <w:sz w:val="20"/>
          <w:szCs w:val="20"/>
        </w:rPr>
        <w:t> </w:t>
      </w:r>
    </w:p>
    <w:p w:rsidR="007B6734" w:rsidRPr="007B6734" w:rsidRDefault="007B6734" w:rsidP="007B6734">
      <w:pPr>
        <w:rPr>
          <w:rFonts w:ascii="Verdana" w:hAnsi="Verdana"/>
          <w:b/>
          <w:bCs/>
          <w:sz w:val="20"/>
          <w:szCs w:val="20"/>
        </w:rPr>
      </w:pPr>
      <w:r w:rsidRPr="007B6734">
        <w:rPr>
          <w:rFonts w:ascii="Verdana" w:hAnsi="Verdana"/>
          <w:b/>
          <w:bCs/>
          <w:sz w:val="20"/>
          <w:szCs w:val="20"/>
        </w:rPr>
        <w:t>When do you anticipate this site will open?</w:t>
      </w:r>
    </w:p>
    <w:p w:rsidR="007B6734" w:rsidRDefault="007B6734" w:rsidP="007B6734">
      <w:pPr>
        <w:rPr>
          <w:rFonts w:ascii="Verdana" w:hAnsi="Verdana"/>
          <w:sz w:val="20"/>
          <w:szCs w:val="20"/>
        </w:rPr>
      </w:pPr>
      <w:r w:rsidRPr="007B6734">
        <w:rPr>
          <w:rFonts w:ascii="Verdana" w:hAnsi="Verdana"/>
          <w:sz w:val="20"/>
          <w:szCs w:val="20"/>
        </w:rPr>
        <w:t xml:space="preserve">This is dependent on the </w:t>
      </w:r>
      <w:r w:rsidR="002D7721">
        <w:rPr>
          <w:rFonts w:ascii="Verdana" w:hAnsi="Verdana"/>
          <w:sz w:val="20"/>
          <w:szCs w:val="20"/>
        </w:rPr>
        <w:t xml:space="preserve">final determination of </w:t>
      </w:r>
      <w:r w:rsidRPr="007B6734">
        <w:rPr>
          <w:rFonts w:ascii="Verdana" w:hAnsi="Verdana"/>
          <w:sz w:val="20"/>
          <w:szCs w:val="20"/>
        </w:rPr>
        <w:t xml:space="preserve">use. </w:t>
      </w:r>
    </w:p>
    <w:p w:rsidR="007B6734" w:rsidRPr="007B6734" w:rsidRDefault="007B6734" w:rsidP="007B6734">
      <w:pPr>
        <w:rPr>
          <w:rFonts w:ascii="Verdana" w:hAnsi="Verdana"/>
          <w:sz w:val="20"/>
          <w:szCs w:val="20"/>
        </w:rPr>
      </w:pPr>
      <w:r w:rsidRPr="007B6734">
        <w:rPr>
          <w:rFonts w:ascii="Verdana" w:hAnsi="Verdana"/>
          <w:color w:val="1F497D"/>
          <w:sz w:val="20"/>
          <w:szCs w:val="20"/>
        </w:rPr>
        <w:t> </w:t>
      </w:r>
    </w:p>
    <w:p w:rsidR="007B6734" w:rsidRPr="007B6734" w:rsidRDefault="007B6734" w:rsidP="007B6734">
      <w:pPr>
        <w:rPr>
          <w:rFonts w:ascii="Verdana" w:hAnsi="Verdana"/>
          <w:b/>
          <w:bCs/>
          <w:sz w:val="20"/>
          <w:szCs w:val="20"/>
        </w:rPr>
      </w:pPr>
      <w:r w:rsidRPr="007B6734">
        <w:rPr>
          <w:rFonts w:ascii="Verdana" w:hAnsi="Verdana"/>
          <w:b/>
          <w:bCs/>
          <w:sz w:val="20"/>
          <w:szCs w:val="20"/>
        </w:rPr>
        <w:t xml:space="preserve">Are there any plans for this to be mixed-use, with both regular hotel guests and individuals in need of isolation or </w:t>
      </w:r>
      <w:r w:rsidR="00703C33">
        <w:rPr>
          <w:rFonts w:ascii="Verdana" w:hAnsi="Verdana"/>
          <w:b/>
          <w:bCs/>
          <w:sz w:val="20"/>
          <w:szCs w:val="20"/>
        </w:rPr>
        <w:t>recovery</w:t>
      </w:r>
      <w:r w:rsidRPr="007B6734">
        <w:rPr>
          <w:rFonts w:ascii="Verdana" w:hAnsi="Verdana"/>
          <w:b/>
          <w:bCs/>
          <w:sz w:val="20"/>
          <w:szCs w:val="20"/>
        </w:rPr>
        <w:t>?</w:t>
      </w:r>
    </w:p>
    <w:p w:rsidR="007B6734" w:rsidRPr="007B6734" w:rsidRDefault="007B6734" w:rsidP="007B6734">
      <w:pPr>
        <w:rPr>
          <w:rFonts w:ascii="Verdana" w:hAnsi="Verdana"/>
          <w:sz w:val="20"/>
          <w:szCs w:val="20"/>
        </w:rPr>
      </w:pPr>
      <w:r w:rsidRPr="007B6734">
        <w:rPr>
          <w:rFonts w:ascii="Verdana" w:hAnsi="Verdana"/>
          <w:sz w:val="20"/>
          <w:szCs w:val="20"/>
        </w:rPr>
        <w:t xml:space="preserve">King County has leased the entire motel. All hotel functions have ceased.  </w:t>
      </w:r>
    </w:p>
    <w:p w:rsidR="007B6734" w:rsidRPr="007B6734" w:rsidRDefault="007B6734" w:rsidP="007B6734">
      <w:pPr>
        <w:rPr>
          <w:rFonts w:ascii="Verdana" w:hAnsi="Verdana"/>
          <w:sz w:val="20"/>
          <w:szCs w:val="20"/>
        </w:rPr>
      </w:pPr>
    </w:p>
    <w:p w:rsidR="007B6734" w:rsidRPr="007B6734" w:rsidRDefault="007B6734" w:rsidP="007B6734">
      <w:pPr>
        <w:rPr>
          <w:rFonts w:ascii="Verdana" w:hAnsi="Verdana"/>
          <w:sz w:val="20"/>
          <w:szCs w:val="20"/>
        </w:rPr>
      </w:pPr>
      <w:r w:rsidRPr="007B6734">
        <w:rPr>
          <w:rFonts w:ascii="Verdana" w:hAnsi="Verdana"/>
          <w:sz w:val="20"/>
          <w:szCs w:val="20"/>
        </w:rPr>
        <w:t> </w:t>
      </w:r>
    </w:p>
    <w:p w:rsidR="00E778C4" w:rsidRDefault="00E778C4" w:rsidP="007B6734">
      <w:pPr>
        <w:rPr>
          <w:rFonts w:ascii="Verdana" w:hAnsi="Verdana"/>
          <w:b/>
          <w:bCs/>
          <w:sz w:val="20"/>
          <w:szCs w:val="20"/>
          <w:u w:val="single"/>
        </w:rPr>
      </w:pPr>
    </w:p>
    <w:p w:rsidR="00E778C4" w:rsidRDefault="00E778C4" w:rsidP="007B6734">
      <w:pPr>
        <w:rPr>
          <w:rFonts w:ascii="Verdana" w:hAnsi="Verdana"/>
          <w:b/>
          <w:bCs/>
          <w:sz w:val="20"/>
          <w:szCs w:val="20"/>
          <w:u w:val="single"/>
        </w:rPr>
      </w:pPr>
    </w:p>
    <w:p w:rsidR="007B6734" w:rsidRPr="00035580" w:rsidRDefault="007B6734" w:rsidP="00F44AC4">
      <w:pPr>
        <w:spacing w:after="120"/>
        <w:rPr>
          <w:rFonts w:ascii="Verdana" w:hAnsi="Verdana"/>
          <w:b/>
          <w:bCs/>
          <w:sz w:val="20"/>
          <w:szCs w:val="20"/>
          <w:u w:val="single"/>
        </w:rPr>
      </w:pPr>
      <w:proofErr w:type="spellStart"/>
      <w:r w:rsidRPr="00035580">
        <w:rPr>
          <w:rFonts w:ascii="Verdana" w:hAnsi="Verdana"/>
          <w:b/>
          <w:bCs/>
          <w:sz w:val="20"/>
          <w:szCs w:val="20"/>
          <w:u w:val="single"/>
        </w:rPr>
        <w:t>Eastgate</w:t>
      </w:r>
      <w:proofErr w:type="spellEnd"/>
      <w:r w:rsidRPr="00035580">
        <w:rPr>
          <w:rFonts w:ascii="Verdana" w:hAnsi="Verdana"/>
          <w:b/>
          <w:bCs/>
          <w:sz w:val="20"/>
          <w:szCs w:val="20"/>
          <w:u w:val="single"/>
        </w:rPr>
        <w:t xml:space="preserve"> site </w:t>
      </w:r>
    </w:p>
    <w:p w:rsidR="007B6734" w:rsidRPr="007B6734" w:rsidRDefault="007B6734" w:rsidP="007B6734">
      <w:pPr>
        <w:rPr>
          <w:rFonts w:ascii="Verdana" w:hAnsi="Verdana"/>
          <w:b/>
          <w:bCs/>
          <w:sz w:val="20"/>
          <w:szCs w:val="20"/>
        </w:rPr>
      </w:pPr>
      <w:r w:rsidRPr="007B6734">
        <w:rPr>
          <w:rFonts w:ascii="Verdana" w:hAnsi="Verdana"/>
          <w:b/>
          <w:bCs/>
          <w:sz w:val="20"/>
          <w:szCs w:val="20"/>
        </w:rPr>
        <w:t>This is a parking lot. What facilities will the county set up here?</w:t>
      </w:r>
    </w:p>
    <w:p w:rsidR="00035580" w:rsidRDefault="00035580" w:rsidP="009E422D">
      <w:pPr>
        <w:shd w:val="clear" w:color="auto" w:fill="FFFFFF"/>
        <w:ind w:right="-360"/>
        <w:rPr>
          <w:rFonts w:ascii="Verdana" w:hAnsi="Verdana"/>
          <w:color w:val="000000"/>
          <w:sz w:val="20"/>
          <w:szCs w:val="20"/>
        </w:rPr>
      </w:pPr>
      <w:r>
        <w:rPr>
          <w:rFonts w:ascii="Verdana" w:hAnsi="Verdana"/>
          <w:color w:val="000000"/>
          <w:sz w:val="20"/>
          <w:szCs w:val="20"/>
        </w:rPr>
        <w:t>The County will set up two</w:t>
      </w:r>
      <w:r w:rsidR="009E422D">
        <w:rPr>
          <w:rFonts w:ascii="Verdana" w:hAnsi="Verdana"/>
          <w:color w:val="000000"/>
          <w:sz w:val="20"/>
          <w:szCs w:val="20"/>
        </w:rPr>
        <w:t xml:space="preserve"> Durable Fabric Structures, temporary modular structures </w:t>
      </w:r>
      <w:r>
        <w:rPr>
          <w:rFonts w:ascii="Verdana" w:hAnsi="Verdana"/>
          <w:color w:val="000000"/>
          <w:sz w:val="20"/>
          <w:szCs w:val="20"/>
        </w:rPr>
        <w:t xml:space="preserve">similar to those used for temporary facility expansions or in the field after a natural disaster. It has hard sidewalls and hard floors, with power outlets and lighting fixtures. While </w:t>
      </w:r>
      <w:r w:rsidR="009E422D">
        <w:rPr>
          <w:rFonts w:ascii="Verdana" w:hAnsi="Verdana"/>
          <w:color w:val="000000"/>
          <w:sz w:val="20"/>
          <w:szCs w:val="20"/>
        </w:rPr>
        <w:t xml:space="preserve">they are sometimes </w:t>
      </w:r>
      <w:r>
        <w:rPr>
          <w:rFonts w:ascii="Verdana" w:hAnsi="Verdana"/>
          <w:color w:val="000000"/>
          <w:sz w:val="20"/>
          <w:szCs w:val="20"/>
        </w:rPr>
        <w:t xml:space="preserve">referred to </w:t>
      </w:r>
      <w:r w:rsidR="009E422D">
        <w:rPr>
          <w:rFonts w:ascii="Verdana" w:hAnsi="Verdana"/>
          <w:color w:val="000000"/>
          <w:sz w:val="20"/>
          <w:szCs w:val="20"/>
        </w:rPr>
        <w:t>a</w:t>
      </w:r>
      <w:r>
        <w:rPr>
          <w:rFonts w:ascii="Verdana" w:hAnsi="Verdana"/>
          <w:color w:val="000000"/>
          <w:sz w:val="20"/>
          <w:szCs w:val="20"/>
        </w:rPr>
        <w:t xml:space="preserve">s tents, these structures are more like portable prefab buildings, intended for longer-term use, and take longer to set up than an event tent. </w:t>
      </w:r>
    </w:p>
    <w:p w:rsidR="00035580" w:rsidRPr="00F44AC4" w:rsidRDefault="00035580" w:rsidP="007B6734">
      <w:pPr>
        <w:rPr>
          <w:rFonts w:ascii="Verdana" w:hAnsi="Verdana"/>
          <w:b/>
          <w:bCs/>
          <w:sz w:val="16"/>
          <w:szCs w:val="16"/>
        </w:rPr>
      </w:pPr>
    </w:p>
    <w:p w:rsidR="007B6734" w:rsidRPr="007B6734" w:rsidRDefault="007D4AC4" w:rsidP="007B6734">
      <w:pPr>
        <w:rPr>
          <w:rFonts w:ascii="Verdana" w:hAnsi="Verdana"/>
          <w:b/>
          <w:bCs/>
          <w:sz w:val="20"/>
          <w:szCs w:val="20"/>
        </w:rPr>
      </w:pPr>
      <w:r>
        <w:rPr>
          <w:rFonts w:ascii="Verdana" w:hAnsi="Verdana"/>
          <w:b/>
          <w:bCs/>
          <w:sz w:val="20"/>
          <w:szCs w:val="20"/>
        </w:rPr>
        <w:t xml:space="preserve">How </w:t>
      </w:r>
      <w:proofErr w:type="gramStart"/>
      <w:r>
        <w:rPr>
          <w:rFonts w:ascii="Verdana" w:hAnsi="Verdana"/>
          <w:b/>
          <w:bCs/>
          <w:sz w:val="20"/>
          <w:szCs w:val="20"/>
        </w:rPr>
        <w:t>will this site be used</w:t>
      </w:r>
      <w:proofErr w:type="gramEnd"/>
      <w:r>
        <w:rPr>
          <w:rFonts w:ascii="Verdana" w:hAnsi="Verdana"/>
          <w:b/>
          <w:bCs/>
          <w:sz w:val="20"/>
          <w:szCs w:val="20"/>
        </w:rPr>
        <w:t xml:space="preserve"> and who will be served?</w:t>
      </w:r>
      <w:r w:rsidR="007B6734" w:rsidRPr="007B6734">
        <w:rPr>
          <w:rFonts w:ascii="Verdana" w:hAnsi="Verdana"/>
          <w:b/>
          <w:bCs/>
          <w:sz w:val="20"/>
          <w:szCs w:val="20"/>
        </w:rPr>
        <w:t> </w:t>
      </w:r>
    </w:p>
    <w:p w:rsidR="00F63E7F" w:rsidRPr="00F63E7F" w:rsidRDefault="007B6734" w:rsidP="00F63E7F">
      <w:pPr>
        <w:rPr>
          <w:rFonts w:ascii="Verdana" w:hAnsi="Verdana"/>
          <w:sz w:val="20"/>
          <w:szCs w:val="20"/>
        </w:rPr>
      </w:pPr>
      <w:r w:rsidRPr="007B6734">
        <w:rPr>
          <w:rFonts w:ascii="Verdana" w:hAnsi="Verdana"/>
          <w:sz w:val="20"/>
          <w:szCs w:val="20"/>
        </w:rPr>
        <w:t>This location will likely be an assessment and reco</w:t>
      </w:r>
      <w:r w:rsidR="00F63E7F">
        <w:rPr>
          <w:rFonts w:ascii="Verdana" w:hAnsi="Verdana"/>
          <w:sz w:val="20"/>
          <w:szCs w:val="20"/>
        </w:rPr>
        <w:t>very location, a</w:t>
      </w:r>
      <w:r w:rsidR="00F63E7F" w:rsidRPr="00F63E7F">
        <w:rPr>
          <w:rFonts w:ascii="Verdana" w:hAnsi="Verdana"/>
          <w:sz w:val="20"/>
          <w:szCs w:val="20"/>
        </w:rPr>
        <w:t xml:space="preserve"> congregate care facility designed to provide Public Health-supervised care to symptomatic or COVID positive adults who are not able to follow public health guidance for isolation, quarantine, or recovery in their own home, or because they do not have a home.</w:t>
      </w:r>
      <w:r w:rsidR="00F63E7F">
        <w:rPr>
          <w:rFonts w:ascii="Verdana" w:hAnsi="Verdana"/>
          <w:sz w:val="20"/>
          <w:szCs w:val="20"/>
        </w:rPr>
        <w:t xml:space="preserve"> An </w:t>
      </w:r>
      <w:r w:rsidR="00F63E7F" w:rsidRPr="00F63E7F">
        <w:rPr>
          <w:rFonts w:ascii="Verdana" w:hAnsi="Verdana"/>
          <w:sz w:val="20"/>
          <w:szCs w:val="20"/>
        </w:rPr>
        <w:t>AC/RC</w:t>
      </w:r>
      <w:r w:rsidR="00F63E7F">
        <w:rPr>
          <w:rFonts w:ascii="Verdana" w:hAnsi="Verdana"/>
          <w:sz w:val="20"/>
          <w:szCs w:val="20"/>
        </w:rPr>
        <w:t xml:space="preserve"> </w:t>
      </w:r>
      <w:r w:rsidR="00F63E7F" w:rsidRPr="00F63E7F">
        <w:rPr>
          <w:rFonts w:ascii="Verdana" w:hAnsi="Verdana"/>
          <w:sz w:val="20"/>
          <w:szCs w:val="20"/>
        </w:rPr>
        <w:t xml:space="preserve">can </w:t>
      </w:r>
      <w:r w:rsidR="00F63E7F">
        <w:rPr>
          <w:rFonts w:ascii="Verdana" w:hAnsi="Verdana"/>
          <w:sz w:val="20"/>
          <w:szCs w:val="20"/>
        </w:rPr>
        <w:t xml:space="preserve">also </w:t>
      </w:r>
      <w:r w:rsidR="00F63E7F" w:rsidRPr="00F63E7F">
        <w:rPr>
          <w:rFonts w:ascii="Verdana" w:hAnsi="Verdana"/>
          <w:sz w:val="20"/>
          <w:szCs w:val="20"/>
        </w:rPr>
        <w:t xml:space="preserve">serve as flex space for hospitals, making it possible to discharge non-serious COVID cases to the AC/RC, freeing hospital beds for the </w:t>
      </w:r>
      <w:r w:rsidR="00F63E7F">
        <w:rPr>
          <w:rFonts w:ascii="Verdana" w:hAnsi="Verdana"/>
          <w:sz w:val="20"/>
          <w:szCs w:val="20"/>
        </w:rPr>
        <w:t>more</w:t>
      </w:r>
      <w:r w:rsidR="00F44AC4">
        <w:rPr>
          <w:rFonts w:ascii="Verdana" w:hAnsi="Verdana"/>
          <w:sz w:val="20"/>
          <w:szCs w:val="20"/>
        </w:rPr>
        <w:t xml:space="preserve"> acute cases. Public Health will approve all placements at AC/RC sites and all discharges. </w:t>
      </w:r>
    </w:p>
    <w:p w:rsidR="007B6734" w:rsidRPr="00F44AC4" w:rsidRDefault="007B6734" w:rsidP="007B6734">
      <w:pPr>
        <w:rPr>
          <w:rFonts w:ascii="Verdana" w:hAnsi="Verdana"/>
          <w:sz w:val="16"/>
          <w:szCs w:val="16"/>
        </w:rPr>
      </w:pPr>
    </w:p>
    <w:p w:rsidR="007B6734" w:rsidRPr="007B6734" w:rsidRDefault="007B6734" w:rsidP="007B6734">
      <w:pPr>
        <w:rPr>
          <w:rFonts w:ascii="Verdana" w:hAnsi="Verdana"/>
          <w:b/>
          <w:bCs/>
          <w:sz w:val="20"/>
          <w:szCs w:val="20"/>
        </w:rPr>
      </w:pPr>
      <w:r w:rsidRPr="007B6734">
        <w:rPr>
          <w:rFonts w:ascii="Verdana" w:hAnsi="Verdana"/>
          <w:b/>
          <w:bCs/>
          <w:sz w:val="20"/>
          <w:szCs w:val="20"/>
        </w:rPr>
        <w:t>How many people can this site hold?</w:t>
      </w:r>
    </w:p>
    <w:p w:rsidR="007B6734" w:rsidRPr="007B6734" w:rsidRDefault="007B6734" w:rsidP="007B6734">
      <w:pPr>
        <w:rPr>
          <w:rFonts w:ascii="Verdana" w:hAnsi="Verdana"/>
          <w:sz w:val="20"/>
          <w:szCs w:val="20"/>
        </w:rPr>
      </w:pPr>
      <w:r w:rsidRPr="007B6734">
        <w:rPr>
          <w:rFonts w:ascii="Verdana" w:hAnsi="Verdana"/>
          <w:sz w:val="20"/>
          <w:szCs w:val="20"/>
        </w:rPr>
        <w:t xml:space="preserve">We will begin with around </w:t>
      </w:r>
      <w:r>
        <w:rPr>
          <w:rFonts w:ascii="Verdana" w:hAnsi="Verdana"/>
          <w:sz w:val="20"/>
          <w:szCs w:val="20"/>
        </w:rPr>
        <w:t xml:space="preserve">70 in one </w:t>
      </w:r>
      <w:r w:rsidR="00F63E7F">
        <w:rPr>
          <w:rFonts w:ascii="Verdana" w:hAnsi="Verdana"/>
          <w:sz w:val="20"/>
          <w:szCs w:val="20"/>
        </w:rPr>
        <w:t>structure</w:t>
      </w:r>
      <w:r w:rsidRPr="007B6734">
        <w:rPr>
          <w:rFonts w:ascii="Verdana" w:hAnsi="Verdana"/>
          <w:sz w:val="20"/>
          <w:szCs w:val="20"/>
        </w:rPr>
        <w:t xml:space="preserve"> and evaluate the need.</w:t>
      </w:r>
      <w:r>
        <w:rPr>
          <w:rFonts w:ascii="Verdana" w:hAnsi="Verdana"/>
          <w:sz w:val="20"/>
          <w:szCs w:val="20"/>
        </w:rPr>
        <w:t xml:space="preserve"> The site can accommodate two </w:t>
      </w:r>
      <w:r w:rsidR="00F63E7F">
        <w:rPr>
          <w:rFonts w:ascii="Verdana" w:hAnsi="Verdana"/>
          <w:sz w:val="20"/>
          <w:szCs w:val="20"/>
        </w:rPr>
        <w:t>structures</w:t>
      </w:r>
      <w:r>
        <w:rPr>
          <w:rFonts w:ascii="Verdana" w:hAnsi="Verdana"/>
          <w:sz w:val="20"/>
          <w:szCs w:val="20"/>
        </w:rPr>
        <w:t xml:space="preserve"> with a total of </w:t>
      </w:r>
      <w:r w:rsidR="0043082B">
        <w:rPr>
          <w:rFonts w:ascii="Verdana" w:hAnsi="Verdana"/>
          <w:sz w:val="20"/>
          <w:szCs w:val="20"/>
        </w:rPr>
        <w:t xml:space="preserve">about </w:t>
      </w:r>
      <w:r>
        <w:rPr>
          <w:rFonts w:ascii="Verdana" w:hAnsi="Verdana"/>
          <w:sz w:val="20"/>
          <w:szCs w:val="20"/>
        </w:rPr>
        <w:t>140</w:t>
      </w:r>
      <w:r w:rsidR="00F63E7F">
        <w:rPr>
          <w:rFonts w:ascii="Verdana" w:hAnsi="Verdana"/>
          <w:sz w:val="20"/>
          <w:szCs w:val="20"/>
        </w:rPr>
        <w:t>-150 people.</w:t>
      </w:r>
    </w:p>
    <w:p w:rsidR="007B6734" w:rsidRPr="00F44AC4" w:rsidRDefault="007B6734" w:rsidP="007B6734">
      <w:pPr>
        <w:rPr>
          <w:rFonts w:ascii="Verdana" w:hAnsi="Verdana"/>
          <w:sz w:val="16"/>
          <w:szCs w:val="16"/>
        </w:rPr>
      </w:pPr>
      <w:r w:rsidRPr="00F44AC4">
        <w:rPr>
          <w:rFonts w:ascii="Verdana" w:hAnsi="Verdana"/>
          <w:sz w:val="16"/>
          <w:szCs w:val="16"/>
        </w:rPr>
        <w:t> </w:t>
      </w:r>
    </w:p>
    <w:p w:rsidR="007B6734" w:rsidRPr="00F63E7F" w:rsidRDefault="007B6734" w:rsidP="007B6734">
      <w:pPr>
        <w:rPr>
          <w:rFonts w:ascii="Verdana" w:hAnsi="Verdana"/>
          <w:b/>
          <w:bCs/>
          <w:sz w:val="20"/>
          <w:szCs w:val="20"/>
        </w:rPr>
      </w:pPr>
      <w:r w:rsidRPr="00F63E7F">
        <w:rPr>
          <w:rFonts w:ascii="Verdana" w:hAnsi="Verdana"/>
          <w:b/>
          <w:bCs/>
          <w:sz w:val="20"/>
          <w:szCs w:val="20"/>
        </w:rPr>
        <w:t>How many staff members do you anticipate will be on-site?</w:t>
      </w:r>
    </w:p>
    <w:p w:rsidR="00F63E7F" w:rsidRPr="00F63E7F" w:rsidRDefault="000A29D4" w:rsidP="00F63E7F">
      <w:pPr>
        <w:pStyle w:val="NoSpacing"/>
        <w:rPr>
          <w:rFonts w:ascii="Verdana" w:hAnsi="Verdana" w:cstheme="minorHAnsi"/>
          <w:sz w:val="20"/>
          <w:szCs w:val="20"/>
        </w:rPr>
      </w:pPr>
      <w:r>
        <w:rPr>
          <w:rFonts w:ascii="Verdana" w:hAnsi="Verdana" w:cstheme="minorHAnsi"/>
          <w:sz w:val="20"/>
          <w:szCs w:val="20"/>
        </w:rPr>
        <w:t xml:space="preserve">Public Health-supervised care will support patients in recovery. </w:t>
      </w:r>
      <w:r w:rsidR="00F63E7F">
        <w:rPr>
          <w:rFonts w:ascii="Verdana" w:hAnsi="Verdana" w:cstheme="minorHAnsi"/>
          <w:sz w:val="20"/>
          <w:szCs w:val="20"/>
        </w:rPr>
        <w:t xml:space="preserve">At a minimum, the site </w:t>
      </w:r>
      <w:r w:rsidR="00F63E7F" w:rsidRPr="00F63E7F">
        <w:rPr>
          <w:rFonts w:ascii="Verdana" w:hAnsi="Verdana" w:cstheme="minorHAnsi"/>
          <w:sz w:val="20"/>
          <w:szCs w:val="20"/>
        </w:rPr>
        <w:t>will have an onsite director and physician</w:t>
      </w:r>
      <w:r w:rsidR="00F63E7F">
        <w:rPr>
          <w:rFonts w:ascii="Verdana" w:hAnsi="Verdana" w:cstheme="minorHAnsi"/>
          <w:sz w:val="20"/>
          <w:szCs w:val="20"/>
        </w:rPr>
        <w:t>, c</w:t>
      </w:r>
      <w:r w:rsidR="00F63E7F" w:rsidRPr="00F63E7F">
        <w:rPr>
          <w:rFonts w:ascii="Verdana" w:hAnsi="Verdana" w:cstheme="minorHAnsi"/>
          <w:sz w:val="20"/>
          <w:szCs w:val="20"/>
        </w:rPr>
        <w:t xml:space="preserve">linical staff and non-medical professionals, </w:t>
      </w:r>
      <w:r w:rsidR="00F63E7F">
        <w:rPr>
          <w:rFonts w:ascii="Verdana" w:hAnsi="Verdana" w:cstheme="minorHAnsi"/>
          <w:sz w:val="20"/>
          <w:szCs w:val="20"/>
        </w:rPr>
        <w:t xml:space="preserve">with numbers </w:t>
      </w:r>
      <w:r w:rsidR="00B71559">
        <w:rPr>
          <w:rFonts w:ascii="Verdana" w:hAnsi="Verdana" w:cstheme="minorHAnsi"/>
          <w:sz w:val="20"/>
          <w:szCs w:val="20"/>
        </w:rPr>
        <w:t xml:space="preserve">of staff based on the numbers </w:t>
      </w:r>
      <w:r w:rsidR="003A2D0B">
        <w:rPr>
          <w:rFonts w:ascii="Verdana" w:hAnsi="Verdana" w:cstheme="minorHAnsi"/>
          <w:sz w:val="20"/>
          <w:szCs w:val="20"/>
        </w:rPr>
        <w:t xml:space="preserve">of patients </w:t>
      </w:r>
      <w:r w:rsidR="00B71559">
        <w:rPr>
          <w:rFonts w:ascii="Verdana" w:hAnsi="Verdana" w:cstheme="minorHAnsi"/>
          <w:sz w:val="20"/>
          <w:szCs w:val="20"/>
        </w:rPr>
        <w:t>admitted</w:t>
      </w:r>
      <w:r w:rsidR="003A2D0B">
        <w:rPr>
          <w:rFonts w:ascii="Verdana" w:hAnsi="Verdana" w:cstheme="minorHAnsi"/>
          <w:sz w:val="20"/>
          <w:szCs w:val="20"/>
        </w:rPr>
        <w:t xml:space="preserve"> (i.e., using one structure or two)</w:t>
      </w:r>
      <w:r w:rsidR="00B71559">
        <w:rPr>
          <w:rFonts w:ascii="Verdana" w:hAnsi="Verdana" w:cstheme="minorHAnsi"/>
          <w:sz w:val="20"/>
          <w:szCs w:val="20"/>
        </w:rPr>
        <w:t xml:space="preserve">. </w:t>
      </w:r>
      <w:r w:rsidR="00F63E7F">
        <w:rPr>
          <w:rFonts w:ascii="Verdana" w:hAnsi="Verdana" w:cstheme="minorHAnsi"/>
          <w:sz w:val="20"/>
          <w:szCs w:val="20"/>
        </w:rPr>
        <w:t>There will be 24/7 onsite s</w:t>
      </w:r>
      <w:r w:rsidR="00F63E7F" w:rsidRPr="00F63E7F">
        <w:rPr>
          <w:rFonts w:ascii="Verdana" w:hAnsi="Verdana" w:cstheme="minorHAnsi"/>
          <w:sz w:val="20"/>
          <w:szCs w:val="20"/>
        </w:rPr>
        <w:t xml:space="preserve">ecurity personnel, monitoring both interior and exterior. Meals </w:t>
      </w:r>
      <w:proofErr w:type="gramStart"/>
      <w:r w:rsidR="00F63E7F" w:rsidRPr="00F63E7F">
        <w:rPr>
          <w:rFonts w:ascii="Verdana" w:hAnsi="Verdana" w:cstheme="minorHAnsi"/>
          <w:sz w:val="20"/>
          <w:szCs w:val="20"/>
        </w:rPr>
        <w:t>w</w:t>
      </w:r>
      <w:r>
        <w:rPr>
          <w:rFonts w:ascii="Verdana" w:hAnsi="Verdana" w:cstheme="minorHAnsi"/>
          <w:sz w:val="20"/>
          <w:szCs w:val="20"/>
        </w:rPr>
        <w:t>ill be provided</w:t>
      </w:r>
      <w:proofErr w:type="gramEnd"/>
      <w:r>
        <w:rPr>
          <w:rFonts w:ascii="Verdana" w:hAnsi="Verdana" w:cstheme="minorHAnsi"/>
          <w:sz w:val="20"/>
          <w:szCs w:val="20"/>
        </w:rPr>
        <w:t xml:space="preserve">, as well as transportation to and from the site. </w:t>
      </w:r>
    </w:p>
    <w:p w:rsidR="00F63E7F" w:rsidRPr="00F44AC4" w:rsidRDefault="00F63E7F" w:rsidP="00F63E7F">
      <w:pPr>
        <w:pStyle w:val="NoSpacing"/>
        <w:ind w:left="360" w:hanging="360"/>
        <w:rPr>
          <w:rFonts w:ascii="Verdana" w:hAnsi="Verdana"/>
          <w:sz w:val="16"/>
          <w:szCs w:val="16"/>
        </w:rPr>
      </w:pPr>
    </w:p>
    <w:p w:rsidR="007B6734" w:rsidRPr="007B6734" w:rsidRDefault="007B6734" w:rsidP="007B6734">
      <w:pPr>
        <w:rPr>
          <w:rFonts w:ascii="Verdana" w:hAnsi="Verdana"/>
          <w:b/>
          <w:bCs/>
          <w:sz w:val="20"/>
          <w:szCs w:val="20"/>
        </w:rPr>
      </w:pPr>
      <w:r w:rsidRPr="007B6734">
        <w:rPr>
          <w:rFonts w:ascii="Verdana" w:hAnsi="Verdana"/>
          <w:b/>
          <w:bCs/>
          <w:sz w:val="20"/>
          <w:szCs w:val="20"/>
        </w:rPr>
        <w:t xml:space="preserve">How will the </w:t>
      </w:r>
      <w:r w:rsidR="00F63E7F">
        <w:rPr>
          <w:rFonts w:ascii="Verdana" w:hAnsi="Verdana"/>
          <w:b/>
          <w:bCs/>
          <w:sz w:val="20"/>
          <w:szCs w:val="20"/>
        </w:rPr>
        <w:t>structure</w:t>
      </w:r>
      <w:r w:rsidR="00F44AC4">
        <w:rPr>
          <w:rFonts w:ascii="Verdana" w:hAnsi="Verdana"/>
          <w:b/>
          <w:bCs/>
          <w:sz w:val="20"/>
          <w:szCs w:val="20"/>
        </w:rPr>
        <w:t>s</w:t>
      </w:r>
      <w:r w:rsidRPr="007B6734">
        <w:rPr>
          <w:rFonts w:ascii="Verdana" w:hAnsi="Verdana"/>
          <w:b/>
          <w:bCs/>
          <w:sz w:val="20"/>
          <w:szCs w:val="20"/>
        </w:rPr>
        <w:t xml:space="preserve"> be used, post COVID-19?</w:t>
      </w:r>
    </w:p>
    <w:p w:rsidR="007B6734" w:rsidRPr="007B6734" w:rsidRDefault="007B6734" w:rsidP="007B6734">
      <w:pPr>
        <w:rPr>
          <w:rFonts w:ascii="Verdana" w:hAnsi="Verdana"/>
          <w:sz w:val="20"/>
          <w:szCs w:val="20"/>
        </w:rPr>
      </w:pPr>
      <w:r w:rsidRPr="007B6734">
        <w:rPr>
          <w:rFonts w:ascii="Verdana" w:hAnsi="Verdana"/>
          <w:sz w:val="20"/>
          <w:szCs w:val="20"/>
        </w:rPr>
        <w:t>Th</w:t>
      </w:r>
      <w:r w:rsidR="00F63E7F">
        <w:rPr>
          <w:rFonts w:ascii="Verdana" w:hAnsi="Verdana"/>
          <w:sz w:val="20"/>
          <w:szCs w:val="20"/>
        </w:rPr>
        <w:t xml:space="preserve">e purchase was </w:t>
      </w:r>
      <w:r w:rsidRPr="007B6734">
        <w:rPr>
          <w:rFonts w:ascii="Verdana" w:hAnsi="Verdana"/>
          <w:sz w:val="20"/>
          <w:szCs w:val="20"/>
        </w:rPr>
        <w:t xml:space="preserve">a public health emergency response. Future use of the site and the </w:t>
      </w:r>
      <w:r w:rsidR="00F63E7F">
        <w:rPr>
          <w:rFonts w:ascii="Verdana" w:hAnsi="Verdana"/>
          <w:sz w:val="20"/>
          <w:szCs w:val="20"/>
        </w:rPr>
        <w:t>structure</w:t>
      </w:r>
      <w:r w:rsidR="00F44AC4">
        <w:rPr>
          <w:rFonts w:ascii="Verdana" w:hAnsi="Verdana"/>
          <w:sz w:val="20"/>
          <w:szCs w:val="20"/>
        </w:rPr>
        <w:t>s</w:t>
      </w:r>
      <w:r w:rsidRPr="007B6734">
        <w:rPr>
          <w:rFonts w:ascii="Verdana" w:hAnsi="Verdana"/>
          <w:sz w:val="20"/>
          <w:szCs w:val="20"/>
        </w:rPr>
        <w:t xml:space="preserve"> are discussions for another time.</w:t>
      </w:r>
    </w:p>
    <w:p w:rsidR="007B6734" w:rsidRPr="00CB31E9" w:rsidRDefault="007B6734" w:rsidP="007B6734">
      <w:pPr>
        <w:rPr>
          <w:rFonts w:ascii="Verdana" w:hAnsi="Verdana"/>
          <w:sz w:val="20"/>
          <w:szCs w:val="20"/>
        </w:rPr>
      </w:pPr>
    </w:p>
    <w:p w:rsidR="0043082B" w:rsidRPr="005250AE" w:rsidRDefault="0043082B" w:rsidP="00F44AC4">
      <w:pPr>
        <w:spacing w:after="120"/>
        <w:rPr>
          <w:rFonts w:ascii="Verdana" w:hAnsi="Verdana"/>
          <w:b/>
          <w:bCs/>
          <w:sz w:val="20"/>
          <w:szCs w:val="20"/>
          <w:u w:val="single"/>
        </w:rPr>
      </w:pPr>
      <w:r w:rsidRPr="005250AE">
        <w:rPr>
          <w:rFonts w:ascii="Verdana" w:hAnsi="Verdana"/>
          <w:b/>
          <w:bCs/>
          <w:sz w:val="20"/>
          <w:szCs w:val="20"/>
          <w:u w:val="single"/>
        </w:rPr>
        <w:t xml:space="preserve">Shoreline site </w:t>
      </w:r>
    </w:p>
    <w:p w:rsidR="0043082B" w:rsidRPr="007B6734" w:rsidRDefault="0043082B" w:rsidP="0043082B">
      <w:pPr>
        <w:rPr>
          <w:rFonts w:ascii="Verdana" w:hAnsi="Verdana"/>
          <w:b/>
          <w:bCs/>
          <w:sz w:val="20"/>
          <w:szCs w:val="20"/>
        </w:rPr>
      </w:pPr>
      <w:r w:rsidRPr="007B6734">
        <w:rPr>
          <w:rFonts w:ascii="Verdana" w:hAnsi="Verdana"/>
          <w:b/>
          <w:bCs/>
          <w:sz w:val="20"/>
          <w:szCs w:val="20"/>
        </w:rPr>
        <w:t xml:space="preserve">This is a </w:t>
      </w:r>
      <w:r>
        <w:rPr>
          <w:rFonts w:ascii="Verdana" w:hAnsi="Verdana"/>
          <w:b/>
          <w:bCs/>
          <w:sz w:val="20"/>
          <w:szCs w:val="20"/>
        </w:rPr>
        <w:t>soccer field</w:t>
      </w:r>
      <w:r w:rsidRPr="007B6734">
        <w:rPr>
          <w:rFonts w:ascii="Verdana" w:hAnsi="Verdana"/>
          <w:b/>
          <w:bCs/>
          <w:sz w:val="20"/>
          <w:szCs w:val="20"/>
        </w:rPr>
        <w:t>. What facilities will the county set up here?</w:t>
      </w:r>
    </w:p>
    <w:p w:rsidR="009E422D" w:rsidRDefault="009E422D" w:rsidP="009E422D">
      <w:pPr>
        <w:shd w:val="clear" w:color="auto" w:fill="FFFFFF"/>
        <w:ind w:right="-360"/>
        <w:rPr>
          <w:rFonts w:ascii="Verdana" w:hAnsi="Verdana"/>
          <w:color w:val="000000"/>
          <w:sz w:val="20"/>
          <w:szCs w:val="20"/>
        </w:rPr>
      </w:pPr>
      <w:r>
        <w:rPr>
          <w:rFonts w:ascii="Verdana" w:hAnsi="Verdana"/>
          <w:color w:val="000000"/>
          <w:sz w:val="20"/>
          <w:szCs w:val="20"/>
        </w:rPr>
        <w:t xml:space="preserve">The County will set up two Durable Fabric Structures, temporary modular structures similar to those used for temporary facility expansions or in the field after a natural disaster. It has hard sidewalls and hard floors, with power outlets and lighting fixtures. While they are sometimes referred to as tents, these structures are more like portable prefab buildings, intended for longer-term use, and take longer to set up than an event tent. </w:t>
      </w:r>
    </w:p>
    <w:p w:rsidR="00035580" w:rsidRDefault="00035580" w:rsidP="00035580">
      <w:pPr>
        <w:rPr>
          <w:rFonts w:ascii="Verdana" w:hAnsi="Verdana"/>
          <w:b/>
          <w:bCs/>
          <w:sz w:val="20"/>
          <w:szCs w:val="20"/>
        </w:rPr>
      </w:pPr>
    </w:p>
    <w:p w:rsidR="0043082B" w:rsidRPr="007B6734" w:rsidRDefault="0043082B" w:rsidP="0043082B">
      <w:pPr>
        <w:rPr>
          <w:rFonts w:ascii="Verdana" w:hAnsi="Verdana"/>
          <w:b/>
          <w:bCs/>
          <w:sz w:val="20"/>
          <w:szCs w:val="20"/>
        </w:rPr>
      </w:pPr>
      <w:r>
        <w:rPr>
          <w:rFonts w:ascii="Verdana" w:hAnsi="Verdana"/>
          <w:b/>
          <w:bCs/>
          <w:sz w:val="20"/>
          <w:szCs w:val="20"/>
        </w:rPr>
        <w:t xml:space="preserve">How did this location become available? </w:t>
      </w:r>
      <w:r w:rsidRPr="007B6734">
        <w:rPr>
          <w:rFonts w:ascii="Verdana" w:hAnsi="Verdana"/>
          <w:b/>
          <w:bCs/>
          <w:sz w:val="20"/>
          <w:szCs w:val="20"/>
        </w:rPr>
        <w:t> </w:t>
      </w:r>
    </w:p>
    <w:p w:rsidR="0043082B" w:rsidRPr="007B6734" w:rsidRDefault="0043082B" w:rsidP="0043082B">
      <w:pPr>
        <w:rPr>
          <w:rFonts w:ascii="Verdana" w:hAnsi="Verdana"/>
          <w:sz w:val="20"/>
          <w:szCs w:val="20"/>
        </w:rPr>
      </w:pPr>
      <w:r>
        <w:rPr>
          <w:rFonts w:ascii="Verdana" w:hAnsi="Verdana"/>
          <w:sz w:val="20"/>
          <w:szCs w:val="20"/>
        </w:rPr>
        <w:t xml:space="preserve">The City of Shoreline offered the location to aid in the public health emergency. Development of this site is in collaboration with the City of Shoreline. </w:t>
      </w:r>
    </w:p>
    <w:p w:rsidR="0043082B" w:rsidRDefault="0043082B" w:rsidP="0043082B">
      <w:pPr>
        <w:rPr>
          <w:rFonts w:ascii="Verdana" w:hAnsi="Verdana"/>
          <w:b/>
          <w:bCs/>
          <w:sz w:val="20"/>
          <w:szCs w:val="20"/>
        </w:rPr>
      </w:pPr>
    </w:p>
    <w:p w:rsidR="0043082B" w:rsidRPr="007B6734" w:rsidRDefault="007D4AC4" w:rsidP="0043082B">
      <w:pPr>
        <w:rPr>
          <w:rFonts w:ascii="Verdana" w:hAnsi="Verdana"/>
          <w:b/>
          <w:bCs/>
          <w:sz w:val="20"/>
          <w:szCs w:val="20"/>
        </w:rPr>
      </w:pPr>
      <w:r>
        <w:rPr>
          <w:rFonts w:ascii="Verdana" w:hAnsi="Verdana"/>
          <w:b/>
          <w:bCs/>
          <w:sz w:val="20"/>
          <w:szCs w:val="20"/>
        </w:rPr>
        <w:t xml:space="preserve">How </w:t>
      </w:r>
      <w:proofErr w:type="gramStart"/>
      <w:r>
        <w:rPr>
          <w:rFonts w:ascii="Verdana" w:hAnsi="Verdana"/>
          <w:b/>
          <w:bCs/>
          <w:sz w:val="20"/>
          <w:szCs w:val="20"/>
        </w:rPr>
        <w:t>will this site be used</w:t>
      </w:r>
      <w:proofErr w:type="gramEnd"/>
      <w:r>
        <w:rPr>
          <w:rFonts w:ascii="Verdana" w:hAnsi="Verdana"/>
          <w:b/>
          <w:bCs/>
          <w:sz w:val="20"/>
          <w:szCs w:val="20"/>
        </w:rPr>
        <w:t xml:space="preserve"> and who will be served</w:t>
      </w:r>
      <w:r w:rsidR="0043082B" w:rsidRPr="007B6734">
        <w:rPr>
          <w:rFonts w:ascii="Verdana" w:hAnsi="Verdana"/>
          <w:b/>
          <w:bCs/>
          <w:sz w:val="20"/>
          <w:szCs w:val="20"/>
        </w:rPr>
        <w:t>? </w:t>
      </w:r>
    </w:p>
    <w:p w:rsidR="00F44AC4" w:rsidRPr="00F63E7F" w:rsidRDefault="00F44AC4" w:rsidP="00F44AC4">
      <w:pPr>
        <w:rPr>
          <w:rFonts w:ascii="Verdana" w:hAnsi="Verdana"/>
          <w:sz w:val="20"/>
          <w:szCs w:val="20"/>
        </w:rPr>
      </w:pPr>
      <w:r w:rsidRPr="007B6734">
        <w:rPr>
          <w:rFonts w:ascii="Verdana" w:hAnsi="Verdana"/>
          <w:sz w:val="20"/>
          <w:szCs w:val="20"/>
        </w:rPr>
        <w:t>This location will likely be an assessment and reco</w:t>
      </w:r>
      <w:r>
        <w:rPr>
          <w:rFonts w:ascii="Verdana" w:hAnsi="Verdana"/>
          <w:sz w:val="20"/>
          <w:szCs w:val="20"/>
        </w:rPr>
        <w:t>very location, a</w:t>
      </w:r>
      <w:r w:rsidRPr="00F63E7F">
        <w:rPr>
          <w:rFonts w:ascii="Verdana" w:hAnsi="Verdana"/>
          <w:sz w:val="20"/>
          <w:szCs w:val="20"/>
        </w:rPr>
        <w:t xml:space="preserve"> congregate care facility designed to provide Public Health-supervised care to symptomatic or COVID positive adults who are not able to follow public health guidance for isolation, quarantine, or recovery in their own home, or because they do not have a home.</w:t>
      </w:r>
      <w:r>
        <w:rPr>
          <w:rFonts w:ascii="Verdana" w:hAnsi="Verdana"/>
          <w:sz w:val="20"/>
          <w:szCs w:val="20"/>
        </w:rPr>
        <w:t xml:space="preserve"> An </w:t>
      </w:r>
      <w:r w:rsidRPr="00F63E7F">
        <w:rPr>
          <w:rFonts w:ascii="Verdana" w:hAnsi="Verdana"/>
          <w:sz w:val="20"/>
          <w:szCs w:val="20"/>
        </w:rPr>
        <w:t>AC/RC</w:t>
      </w:r>
      <w:r>
        <w:rPr>
          <w:rFonts w:ascii="Verdana" w:hAnsi="Verdana"/>
          <w:sz w:val="20"/>
          <w:szCs w:val="20"/>
        </w:rPr>
        <w:t xml:space="preserve"> </w:t>
      </w:r>
      <w:r w:rsidRPr="00F63E7F">
        <w:rPr>
          <w:rFonts w:ascii="Verdana" w:hAnsi="Verdana"/>
          <w:sz w:val="20"/>
          <w:szCs w:val="20"/>
        </w:rPr>
        <w:t xml:space="preserve">can </w:t>
      </w:r>
      <w:r>
        <w:rPr>
          <w:rFonts w:ascii="Verdana" w:hAnsi="Verdana"/>
          <w:sz w:val="20"/>
          <w:szCs w:val="20"/>
        </w:rPr>
        <w:t xml:space="preserve">also </w:t>
      </w:r>
      <w:r w:rsidRPr="00F63E7F">
        <w:rPr>
          <w:rFonts w:ascii="Verdana" w:hAnsi="Verdana"/>
          <w:sz w:val="20"/>
          <w:szCs w:val="20"/>
        </w:rPr>
        <w:t xml:space="preserve">serve as flex space for hospitals, making it possible to discharge non-serious COVID cases to the AC/RC, freeing hospital beds for the </w:t>
      </w:r>
      <w:r>
        <w:rPr>
          <w:rFonts w:ascii="Verdana" w:hAnsi="Verdana"/>
          <w:sz w:val="20"/>
          <w:szCs w:val="20"/>
        </w:rPr>
        <w:t xml:space="preserve">more acute cases. Public Health will approve all placements at AC/RC sites and all discharges. </w:t>
      </w:r>
    </w:p>
    <w:p w:rsidR="0043082B" w:rsidRPr="007B6734" w:rsidRDefault="0043082B" w:rsidP="0043082B">
      <w:pPr>
        <w:rPr>
          <w:rFonts w:ascii="Verdana" w:hAnsi="Verdana"/>
          <w:sz w:val="20"/>
          <w:szCs w:val="20"/>
        </w:rPr>
      </w:pPr>
      <w:r w:rsidRPr="007B6734">
        <w:rPr>
          <w:rFonts w:ascii="Verdana" w:hAnsi="Verdana"/>
          <w:sz w:val="20"/>
          <w:szCs w:val="20"/>
        </w:rPr>
        <w:t> </w:t>
      </w:r>
    </w:p>
    <w:p w:rsidR="0043082B" w:rsidRPr="007B6734" w:rsidRDefault="0043082B" w:rsidP="0043082B">
      <w:pPr>
        <w:rPr>
          <w:rFonts w:ascii="Verdana" w:hAnsi="Verdana"/>
          <w:b/>
          <w:bCs/>
          <w:sz w:val="20"/>
          <w:szCs w:val="20"/>
        </w:rPr>
      </w:pPr>
      <w:r w:rsidRPr="007B6734">
        <w:rPr>
          <w:rFonts w:ascii="Verdana" w:hAnsi="Verdana"/>
          <w:b/>
          <w:bCs/>
          <w:sz w:val="20"/>
          <w:szCs w:val="20"/>
        </w:rPr>
        <w:t>How many people can this site hold?</w:t>
      </w:r>
    </w:p>
    <w:p w:rsidR="0043082B" w:rsidRPr="007B6734" w:rsidRDefault="0043082B" w:rsidP="0043082B">
      <w:pPr>
        <w:rPr>
          <w:rFonts w:ascii="Verdana" w:hAnsi="Verdana"/>
          <w:sz w:val="20"/>
          <w:szCs w:val="20"/>
        </w:rPr>
      </w:pPr>
      <w:r w:rsidRPr="007B6734">
        <w:rPr>
          <w:rFonts w:ascii="Verdana" w:hAnsi="Verdana"/>
          <w:sz w:val="20"/>
          <w:szCs w:val="20"/>
        </w:rPr>
        <w:t xml:space="preserve">We will begin with around </w:t>
      </w:r>
      <w:r>
        <w:rPr>
          <w:rFonts w:ascii="Verdana" w:hAnsi="Verdana"/>
          <w:sz w:val="20"/>
          <w:szCs w:val="20"/>
        </w:rPr>
        <w:t xml:space="preserve">70 in one </w:t>
      </w:r>
      <w:r w:rsidR="000A29D4">
        <w:rPr>
          <w:rFonts w:ascii="Verdana" w:hAnsi="Verdana"/>
          <w:sz w:val="20"/>
          <w:szCs w:val="20"/>
        </w:rPr>
        <w:t xml:space="preserve">structure </w:t>
      </w:r>
      <w:r w:rsidRPr="007B6734">
        <w:rPr>
          <w:rFonts w:ascii="Verdana" w:hAnsi="Verdana"/>
          <w:sz w:val="20"/>
          <w:szCs w:val="20"/>
        </w:rPr>
        <w:t>and evaluate the need.</w:t>
      </w:r>
      <w:r>
        <w:rPr>
          <w:rFonts w:ascii="Verdana" w:hAnsi="Verdana"/>
          <w:sz w:val="20"/>
          <w:szCs w:val="20"/>
        </w:rPr>
        <w:t xml:space="preserve"> The site can accommodate two </w:t>
      </w:r>
      <w:r w:rsidR="000A29D4">
        <w:rPr>
          <w:rFonts w:ascii="Verdana" w:hAnsi="Verdana"/>
          <w:sz w:val="20"/>
          <w:szCs w:val="20"/>
        </w:rPr>
        <w:t>structures</w:t>
      </w:r>
      <w:r>
        <w:rPr>
          <w:rFonts w:ascii="Verdana" w:hAnsi="Verdana"/>
          <w:sz w:val="20"/>
          <w:szCs w:val="20"/>
        </w:rPr>
        <w:t xml:space="preserve"> with </w:t>
      </w:r>
      <w:proofErr w:type="gramStart"/>
      <w:r>
        <w:rPr>
          <w:rFonts w:ascii="Verdana" w:hAnsi="Verdana"/>
          <w:sz w:val="20"/>
          <w:szCs w:val="20"/>
        </w:rPr>
        <w:t>a total of about</w:t>
      </w:r>
      <w:proofErr w:type="gramEnd"/>
      <w:r>
        <w:rPr>
          <w:rFonts w:ascii="Verdana" w:hAnsi="Verdana"/>
          <w:sz w:val="20"/>
          <w:szCs w:val="20"/>
        </w:rPr>
        <w:t xml:space="preserve"> 140 people.</w:t>
      </w:r>
    </w:p>
    <w:p w:rsidR="0043082B" w:rsidRPr="007B6734" w:rsidRDefault="0043082B" w:rsidP="0043082B">
      <w:pPr>
        <w:rPr>
          <w:rFonts w:ascii="Verdana" w:hAnsi="Verdana"/>
          <w:sz w:val="20"/>
          <w:szCs w:val="20"/>
        </w:rPr>
      </w:pPr>
      <w:r w:rsidRPr="007B6734">
        <w:rPr>
          <w:rFonts w:ascii="Verdana" w:hAnsi="Verdana"/>
          <w:sz w:val="20"/>
          <w:szCs w:val="20"/>
        </w:rPr>
        <w:t> </w:t>
      </w:r>
    </w:p>
    <w:p w:rsidR="0043082B" w:rsidRPr="007B6734" w:rsidRDefault="0043082B" w:rsidP="0043082B">
      <w:pPr>
        <w:rPr>
          <w:rFonts w:ascii="Verdana" w:hAnsi="Verdana"/>
          <w:b/>
          <w:bCs/>
          <w:sz w:val="20"/>
          <w:szCs w:val="20"/>
        </w:rPr>
      </w:pPr>
      <w:r w:rsidRPr="007B6734">
        <w:rPr>
          <w:rFonts w:ascii="Verdana" w:hAnsi="Verdana"/>
          <w:b/>
          <w:bCs/>
          <w:sz w:val="20"/>
          <w:szCs w:val="20"/>
        </w:rPr>
        <w:t>How many staff members do you anticipate will be on-site?</w:t>
      </w:r>
    </w:p>
    <w:p w:rsidR="003A2D0B" w:rsidRPr="00F63E7F" w:rsidRDefault="003A2D0B" w:rsidP="003A2D0B">
      <w:pPr>
        <w:pStyle w:val="NoSpacing"/>
        <w:rPr>
          <w:rFonts w:ascii="Verdana" w:hAnsi="Verdana" w:cstheme="minorHAnsi"/>
          <w:sz w:val="20"/>
          <w:szCs w:val="20"/>
        </w:rPr>
      </w:pPr>
      <w:r>
        <w:rPr>
          <w:rFonts w:ascii="Verdana" w:hAnsi="Verdana" w:cstheme="minorHAnsi"/>
          <w:sz w:val="20"/>
          <w:szCs w:val="20"/>
        </w:rPr>
        <w:t xml:space="preserve">Public Health-supervised care will support patients in recovery. At a minimum, the site </w:t>
      </w:r>
      <w:r w:rsidRPr="00F63E7F">
        <w:rPr>
          <w:rFonts w:ascii="Verdana" w:hAnsi="Verdana" w:cstheme="minorHAnsi"/>
          <w:sz w:val="20"/>
          <w:szCs w:val="20"/>
        </w:rPr>
        <w:t>will have an onsite director and physician</w:t>
      </w:r>
      <w:r>
        <w:rPr>
          <w:rFonts w:ascii="Verdana" w:hAnsi="Verdana" w:cstheme="minorHAnsi"/>
          <w:sz w:val="20"/>
          <w:szCs w:val="20"/>
        </w:rPr>
        <w:t>, c</w:t>
      </w:r>
      <w:r w:rsidRPr="00F63E7F">
        <w:rPr>
          <w:rFonts w:ascii="Verdana" w:hAnsi="Verdana" w:cstheme="minorHAnsi"/>
          <w:sz w:val="20"/>
          <w:szCs w:val="20"/>
        </w:rPr>
        <w:t xml:space="preserve">linical staff and non-medical professionals, </w:t>
      </w:r>
      <w:r>
        <w:rPr>
          <w:rFonts w:ascii="Verdana" w:hAnsi="Verdana" w:cstheme="minorHAnsi"/>
          <w:sz w:val="20"/>
          <w:szCs w:val="20"/>
        </w:rPr>
        <w:t>with numbers of staff based on the numbers of patients admitted (i.e., using one structure or two). There will be 24/7 onsite s</w:t>
      </w:r>
      <w:r w:rsidRPr="00F63E7F">
        <w:rPr>
          <w:rFonts w:ascii="Verdana" w:hAnsi="Verdana" w:cstheme="minorHAnsi"/>
          <w:sz w:val="20"/>
          <w:szCs w:val="20"/>
        </w:rPr>
        <w:t xml:space="preserve">ecurity personnel, monitoring both interior and exterior. Meals </w:t>
      </w:r>
      <w:proofErr w:type="gramStart"/>
      <w:r w:rsidRPr="00F63E7F">
        <w:rPr>
          <w:rFonts w:ascii="Verdana" w:hAnsi="Verdana" w:cstheme="minorHAnsi"/>
          <w:sz w:val="20"/>
          <w:szCs w:val="20"/>
        </w:rPr>
        <w:t>w</w:t>
      </w:r>
      <w:r>
        <w:rPr>
          <w:rFonts w:ascii="Verdana" w:hAnsi="Verdana" w:cstheme="minorHAnsi"/>
          <w:sz w:val="20"/>
          <w:szCs w:val="20"/>
        </w:rPr>
        <w:t>ill be provided</w:t>
      </w:r>
      <w:proofErr w:type="gramEnd"/>
      <w:r>
        <w:rPr>
          <w:rFonts w:ascii="Verdana" w:hAnsi="Verdana" w:cstheme="minorHAnsi"/>
          <w:sz w:val="20"/>
          <w:szCs w:val="20"/>
        </w:rPr>
        <w:t xml:space="preserve">, as well as transportation to and from the site. </w:t>
      </w:r>
    </w:p>
    <w:p w:rsidR="0043082B" w:rsidRPr="007B6734" w:rsidRDefault="0043082B" w:rsidP="0043082B">
      <w:pPr>
        <w:rPr>
          <w:rFonts w:ascii="Verdana" w:hAnsi="Verdana"/>
          <w:sz w:val="20"/>
          <w:szCs w:val="20"/>
        </w:rPr>
      </w:pPr>
      <w:bookmarkStart w:id="0" w:name="_GoBack"/>
      <w:bookmarkEnd w:id="0"/>
      <w:r w:rsidRPr="007B6734">
        <w:rPr>
          <w:rFonts w:ascii="Verdana" w:hAnsi="Verdana"/>
          <w:sz w:val="20"/>
          <w:szCs w:val="20"/>
        </w:rPr>
        <w:t> </w:t>
      </w:r>
    </w:p>
    <w:p w:rsidR="0043082B" w:rsidRPr="007B6734" w:rsidRDefault="0043082B" w:rsidP="0043082B">
      <w:pPr>
        <w:rPr>
          <w:rFonts w:ascii="Verdana" w:hAnsi="Verdana"/>
          <w:b/>
          <w:bCs/>
          <w:sz w:val="20"/>
          <w:szCs w:val="20"/>
        </w:rPr>
      </w:pPr>
      <w:r w:rsidRPr="007B6734">
        <w:rPr>
          <w:rFonts w:ascii="Verdana" w:hAnsi="Verdana"/>
          <w:b/>
          <w:bCs/>
          <w:sz w:val="20"/>
          <w:szCs w:val="20"/>
        </w:rPr>
        <w:t xml:space="preserve">How will the </w:t>
      </w:r>
      <w:r w:rsidR="000A29D4">
        <w:rPr>
          <w:rFonts w:ascii="Verdana" w:hAnsi="Verdana"/>
          <w:b/>
          <w:bCs/>
          <w:sz w:val="20"/>
          <w:szCs w:val="20"/>
        </w:rPr>
        <w:t>structures</w:t>
      </w:r>
      <w:r w:rsidRPr="007B6734">
        <w:rPr>
          <w:rFonts w:ascii="Verdana" w:hAnsi="Verdana"/>
          <w:b/>
          <w:bCs/>
          <w:sz w:val="20"/>
          <w:szCs w:val="20"/>
        </w:rPr>
        <w:t xml:space="preserve"> be used, post COVID-19?</w:t>
      </w:r>
    </w:p>
    <w:p w:rsidR="00F63E7F" w:rsidRPr="007B6734" w:rsidRDefault="00F63E7F" w:rsidP="00F63E7F">
      <w:pPr>
        <w:rPr>
          <w:rFonts w:ascii="Verdana" w:hAnsi="Verdana"/>
          <w:sz w:val="20"/>
          <w:szCs w:val="20"/>
        </w:rPr>
      </w:pPr>
      <w:r w:rsidRPr="007B6734">
        <w:rPr>
          <w:rFonts w:ascii="Verdana" w:hAnsi="Verdana"/>
          <w:sz w:val="20"/>
          <w:szCs w:val="20"/>
        </w:rPr>
        <w:t>Th</w:t>
      </w:r>
      <w:r>
        <w:rPr>
          <w:rFonts w:ascii="Verdana" w:hAnsi="Verdana"/>
          <w:sz w:val="20"/>
          <w:szCs w:val="20"/>
        </w:rPr>
        <w:t xml:space="preserve">e purchase was </w:t>
      </w:r>
      <w:r w:rsidRPr="007B6734">
        <w:rPr>
          <w:rFonts w:ascii="Verdana" w:hAnsi="Verdana"/>
          <w:sz w:val="20"/>
          <w:szCs w:val="20"/>
        </w:rPr>
        <w:t xml:space="preserve">a public health emergency response. Future use of the site and the </w:t>
      </w:r>
      <w:r>
        <w:rPr>
          <w:rFonts w:ascii="Verdana" w:hAnsi="Verdana"/>
          <w:sz w:val="20"/>
          <w:szCs w:val="20"/>
        </w:rPr>
        <w:t>structure</w:t>
      </w:r>
      <w:r w:rsidR="003A2D0B">
        <w:rPr>
          <w:rFonts w:ascii="Verdana" w:hAnsi="Verdana"/>
          <w:sz w:val="20"/>
          <w:szCs w:val="20"/>
        </w:rPr>
        <w:t>s</w:t>
      </w:r>
      <w:r w:rsidRPr="007B6734">
        <w:rPr>
          <w:rFonts w:ascii="Verdana" w:hAnsi="Verdana"/>
          <w:sz w:val="20"/>
          <w:szCs w:val="20"/>
        </w:rPr>
        <w:t xml:space="preserve"> are discussions for another time.</w:t>
      </w:r>
    </w:p>
    <w:p w:rsidR="00C56063" w:rsidRDefault="00C56063" w:rsidP="00F63E7F"/>
    <w:sectPr w:rsidR="00C56063" w:rsidSect="00D37673">
      <w:footerReference w:type="default" r:id="rId7"/>
      <w:headerReference w:type="first" r:id="rId8"/>
      <w:pgSz w:w="12240" w:h="15840" w:code="1"/>
      <w:pgMar w:top="1440" w:right="180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AF" w:rsidRDefault="002A37AF" w:rsidP="002A37AF">
      <w:r>
        <w:separator/>
      </w:r>
    </w:p>
  </w:endnote>
  <w:endnote w:type="continuationSeparator" w:id="0">
    <w:p w:rsidR="002A37AF" w:rsidRDefault="002A37AF" w:rsidP="002A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98256"/>
      <w:docPartObj>
        <w:docPartGallery w:val="Page Numbers (Bottom of Page)"/>
        <w:docPartUnique/>
      </w:docPartObj>
    </w:sdtPr>
    <w:sdtEndPr>
      <w:rPr>
        <w:noProof/>
      </w:rPr>
    </w:sdtEndPr>
    <w:sdtContent>
      <w:p w:rsidR="001D6E9C" w:rsidRDefault="001D6E9C">
        <w:pPr>
          <w:pStyle w:val="Footer"/>
          <w:jc w:val="right"/>
        </w:pPr>
        <w:r>
          <w:fldChar w:fldCharType="begin"/>
        </w:r>
        <w:r>
          <w:instrText xml:space="preserve"> PAGE   \* MERGEFORMAT </w:instrText>
        </w:r>
        <w:r>
          <w:fldChar w:fldCharType="separate"/>
        </w:r>
        <w:r w:rsidR="003A2D0B">
          <w:rPr>
            <w:noProof/>
          </w:rPr>
          <w:t>7</w:t>
        </w:r>
        <w:r>
          <w:rPr>
            <w:noProof/>
          </w:rPr>
          <w:fldChar w:fldCharType="end"/>
        </w:r>
      </w:p>
    </w:sdtContent>
  </w:sdt>
  <w:p w:rsidR="001D6E9C" w:rsidRDefault="001D6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AF" w:rsidRDefault="002A37AF" w:rsidP="002A37AF">
      <w:r>
        <w:separator/>
      </w:r>
    </w:p>
  </w:footnote>
  <w:footnote w:type="continuationSeparator" w:id="0">
    <w:p w:rsidR="002A37AF" w:rsidRDefault="002A37AF" w:rsidP="002A3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6E2" w:rsidRPr="00B072FB" w:rsidRDefault="005250AE" w:rsidP="00B072FB">
    <w:pPr>
      <w:spacing w:after="60"/>
      <w:ind w:left="27"/>
      <w:rPr>
        <w:szCs w:val="20"/>
      </w:rPr>
    </w:pPr>
    <w:r>
      <w:rPr>
        <w:noProof/>
      </w:rPr>
      <w:drawing>
        <wp:inline distT="0" distB="0" distL="0" distR="0" wp14:anchorId="36F07B79" wp14:editId="42BD9EA9">
          <wp:extent cx="1828800" cy="37599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ogo_v_b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8800" cy="375990"/>
                  </a:xfrm>
                  <a:prstGeom prst="rect">
                    <a:avLst/>
                  </a:prstGeom>
                  <a:noFill/>
                  <a:ln>
                    <a:noFill/>
                  </a:ln>
                </pic:spPr>
              </pic:pic>
            </a:graphicData>
          </a:graphic>
        </wp:inline>
      </w:drawing>
    </w:r>
  </w:p>
  <w:p w:rsidR="004B1A35" w:rsidRDefault="003A2D0B" w:rsidP="00C76C0B">
    <w:pPr>
      <w:pStyle w:val="Header"/>
      <w:jc w:val="center"/>
      <w:rPr>
        <w:rFonts w:ascii="Verdana" w:hAnsi="Verdana"/>
      </w:rPr>
    </w:pPr>
  </w:p>
  <w:p w:rsidR="00C65D55" w:rsidRPr="00C76C0B" w:rsidRDefault="005250AE" w:rsidP="00150BDA">
    <w:pPr>
      <w:pStyle w:val="Header"/>
      <w:pBdr>
        <w:bottom w:val="single" w:sz="4" w:space="1" w:color="auto"/>
      </w:pBdr>
      <w:ind w:right="-990"/>
      <w:rPr>
        <w:rFonts w:ascii="Verdana" w:hAnsi="Verdana"/>
      </w:rPr>
    </w:pPr>
    <w:r w:rsidRPr="00C76C0B">
      <w:rPr>
        <w:rFonts w:ascii="Verdana" w:hAnsi="Verdana"/>
      </w:rPr>
      <w:t>Frequently Asked Questions</w:t>
    </w:r>
    <w:r>
      <w:rPr>
        <w:rFonts w:ascii="Verdana" w:hAnsi="Verdana"/>
      </w:rPr>
      <w:t xml:space="preserve">: </w:t>
    </w:r>
    <w:r w:rsidRPr="00C76C0B">
      <w:rPr>
        <w:rFonts w:ascii="Verdana" w:hAnsi="Verdana"/>
      </w:rPr>
      <w:t xml:space="preserve">COVID-19 </w:t>
    </w:r>
    <w:r>
      <w:rPr>
        <w:rFonts w:ascii="Verdana" w:hAnsi="Verdana"/>
      </w:rPr>
      <w:t xml:space="preserve">Isolation, Quarantine, and Recovery </w:t>
    </w:r>
    <w:r w:rsidRPr="00C76C0B">
      <w:rPr>
        <w:rFonts w:ascii="Verdana" w:hAnsi="Verdana"/>
      </w:rPr>
      <w:t>Sites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4962"/>
    <w:multiLevelType w:val="hybridMultilevel"/>
    <w:tmpl w:val="0D56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461E2"/>
    <w:multiLevelType w:val="hybridMultilevel"/>
    <w:tmpl w:val="E00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C4869"/>
    <w:multiLevelType w:val="hybridMultilevel"/>
    <w:tmpl w:val="8A6A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3A50"/>
    <w:multiLevelType w:val="hybridMultilevel"/>
    <w:tmpl w:val="950A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441AA"/>
    <w:multiLevelType w:val="hybridMultilevel"/>
    <w:tmpl w:val="C53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1762"/>
    <w:multiLevelType w:val="hybridMultilevel"/>
    <w:tmpl w:val="682A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26444"/>
    <w:multiLevelType w:val="hybridMultilevel"/>
    <w:tmpl w:val="843A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75538"/>
    <w:multiLevelType w:val="hybridMultilevel"/>
    <w:tmpl w:val="0036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D7177"/>
    <w:multiLevelType w:val="hybridMultilevel"/>
    <w:tmpl w:val="605C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81411"/>
    <w:multiLevelType w:val="hybridMultilevel"/>
    <w:tmpl w:val="0DB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847B1"/>
    <w:multiLevelType w:val="hybridMultilevel"/>
    <w:tmpl w:val="E71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43AE0"/>
    <w:multiLevelType w:val="multilevel"/>
    <w:tmpl w:val="EB360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8BA3823"/>
    <w:multiLevelType w:val="hybridMultilevel"/>
    <w:tmpl w:val="A4FA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0"/>
  </w:num>
  <w:num w:numId="6">
    <w:abstractNumId w:val="10"/>
  </w:num>
  <w:num w:numId="7">
    <w:abstractNumId w:val="3"/>
  </w:num>
  <w:num w:numId="8">
    <w:abstractNumId w:val="6"/>
  </w:num>
  <w:num w:numId="9">
    <w:abstractNumId w:val="5"/>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34"/>
    <w:rsid w:val="00035580"/>
    <w:rsid w:val="000608A1"/>
    <w:rsid w:val="0009143D"/>
    <w:rsid w:val="00092D39"/>
    <w:rsid w:val="000A29D4"/>
    <w:rsid w:val="00150BDA"/>
    <w:rsid w:val="001C00DE"/>
    <w:rsid w:val="001D6E9C"/>
    <w:rsid w:val="0021596B"/>
    <w:rsid w:val="002A37AF"/>
    <w:rsid w:val="002C296B"/>
    <w:rsid w:val="002D7721"/>
    <w:rsid w:val="003A2D0B"/>
    <w:rsid w:val="003C4D5F"/>
    <w:rsid w:val="003C5702"/>
    <w:rsid w:val="003F53D8"/>
    <w:rsid w:val="004161F9"/>
    <w:rsid w:val="004209F1"/>
    <w:rsid w:val="0043082B"/>
    <w:rsid w:val="00472354"/>
    <w:rsid w:val="00496ED0"/>
    <w:rsid w:val="005046ED"/>
    <w:rsid w:val="005250AE"/>
    <w:rsid w:val="005463AE"/>
    <w:rsid w:val="005A2A82"/>
    <w:rsid w:val="00640BE5"/>
    <w:rsid w:val="00672FE4"/>
    <w:rsid w:val="006768D0"/>
    <w:rsid w:val="00703C33"/>
    <w:rsid w:val="007915D7"/>
    <w:rsid w:val="007B6734"/>
    <w:rsid w:val="007D4AC4"/>
    <w:rsid w:val="007F5298"/>
    <w:rsid w:val="00985022"/>
    <w:rsid w:val="009B0E41"/>
    <w:rsid w:val="009E422D"/>
    <w:rsid w:val="00A1368A"/>
    <w:rsid w:val="00A21046"/>
    <w:rsid w:val="00A466DD"/>
    <w:rsid w:val="00AB77D8"/>
    <w:rsid w:val="00B71559"/>
    <w:rsid w:val="00BA08F9"/>
    <w:rsid w:val="00BB0C9B"/>
    <w:rsid w:val="00BC582E"/>
    <w:rsid w:val="00BE5A82"/>
    <w:rsid w:val="00C56063"/>
    <w:rsid w:val="00C61D87"/>
    <w:rsid w:val="00D60B2A"/>
    <w:rsid w:val="00E778C4"/>
    <w:rsid w:val="00EF3792"/>
    <w:rsid w:val="00F21903"/>
    <w:rsid w:val="00F40FC8"/>
    <w:rsid w:val="00F44AC4"/>
    <w:rsid w:val="00F6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C94EE4"/>
  <w15:chartTrackingRefBased/>
  <w15:docId w15:val="{1F9EB173-B2F3-44BD-9C38-8D2B738C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6734"/>
    <w:pPr>
      <w:spacing w:before="100" w:beforeAutospacing="1" w:after="100" w:afterAutospacing="1"/>
    </w:pPr>
  </w:style>
  <w:style w:type="paragraph" w:styleId="Header">
    <w:name w:val="header"/>
    <w:basedOn w:val="Normal"/>
    <w:link w:val="HeaderChar"/>
    <w:uiPriority w:val="99"/>
    <w:rsid w:val="007B6734"/>
    <w:pPr>
      <w:tabs>
        <w:tab w:val="center" w:pos="4320"/>
        <w:tab w:val="right" w:pos="8640"/>
      </w:tabs>
    </w:pPr>
  </w:style>
  <w:style w:type="character" w:customStyle="1" w:styleId="HeaderChar">
    <w:name w:val="Header Char"/>
    <w:basedOn w:val="DefaultParagraphFont"/>
    <w:link w:val="Header"/>
    <w:uiPriority w:val="99"/>
    <w:rsid w:val="007B6734"/>
    <w:rPr>
      <w:rFonts w:ascii="Times New Roman" w:eastAsia="Times New Roman" w:hAnsi="Times New Roman" w:cs="Times New Roman"/>
      <w:sz w:val="24"/>
      <w:szCs w:val="24"/>
    </w:rPr>
  </w:style>
  <w:style w:type="paragraph" w:styleId="ListParagraph">
    <w:name w:val="List Paragraph"/>
    <w:basedOn w:val="Normal"/>
    <w:uiPriority w:val="34"/>
    <w:qFormat/>
    <w:rsid w:val="007B6734"/>
    <w:pPr>
      <w:ind w:left="720"/>
      <w:contextualSpacing/>
    </w:pPr>
  </w:style>
  <w:style w:type="paragraph" w:styleId="Footer">
    <w:name w:val="footer"/>
    <w:basedOn w:val="Normal"/>
    <w:link w:val="FooterChar"/>
    <w:uiPriority w:val="99"/>
    <w:unhideWhenUsed/>
    <w:rsid w:val="001D6E9C"/>
    <w:pPr>
      <w:tabs>
        <w:tab w:val="center" w:pos="4680"/>
        <w:tab w:val="right" w:pos="9360"/>
      </w:tabs>
    </w:pPr>
  </w:style>
  <w:style w:type="character" w:customStyle="1" w:styleId="FooterChar">
    <w:name w:val="Footer Char"/>
    <w:basedOn w:val="DefaultParagraphFont"/>
    <w:link w:val="Footer"/>
    <w:uiPriority w:val="99"/>
    <w:rsid w:val="001D6E9C"/>
    <w:rPr>
      <w:rFonts w:ascii="Times New Roman" w:eastAsia="Times New Roman" w:hAnsi="Times New Roman" w:cs="Times New Roman"/>
      <w:sz w:val="24"/>
      <w:szCs w:val="24"/>
    </w:rPr>
  </w:style>
  <w:style w:type="paragraph" w:styleId="NoSpacing">
    <w:name w:val="No Spacing"/>
    <w:uiPriority w:val="1"/>
    <w:qFormat/>
    <w:rsid w:val="00F63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8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7</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Sherry</dc:creator>
  <cp:keywords/>
  <dc:description/>
  <cp:lastModifiedBy>Hamilton, Sherry</cp:lastModifiedBy>
  <cp:revision>41</cp:revision>
  <dcterms:created xsi:type="dcterms:W3CDTF">2020-03-24T21:53:00Z</dcterms:created>
  <dcterms:modified xsi:type="dcterms:W3CDTF">2020-03-27T02:18:00Z</dcterms:modified>
</cp:coreProperties>
</file>